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EC06" w14:textId="60AF3992" w:rsidR="00A85D2F" w:rsidRPr="00A7230B" w:rsidRDefault="00A85D2F" w:rsidP="00A85D2F">
      <w:pPr>
        <w:spacing w:line="240" w:lineRule="auto"/>
        <w:jc w:val="center"/>
        <w:rPr>
          <w:rFonts w:ascii="Century Gothic" w:hAnsi="Century Gothic"/>
          <w:b/>
          <w:u w:val="single"/>
        </w:rPr>
      </w:pPr>
      <w:r w:rsidRPr="00A7230B">
        <w:rPr>
          <w:rFonts w:ascii="Century Gothic" w:hAnsi="Century Gothic"/>
          <w:noProof/>
          <w:sz w:val="28"/>
          <w:szCs w:val="28"/>
        </w:rPr>
        <w:drawing>
          <wp:anchor distT="0" distB="0" distL="114300" distR="114300" simplePos="0" relativeHeight="251659264" behindDoc="0" locked="0" layoutInCell="1" allowOverlap="1" wp14:anchorId="7DA57B00" wp14:editId="7BEDF740">
            <wp:simplePos x="0" y="0"/>
            <wp:positionH relativeFrom="rightMargin">
              <wp:posOffset>-2778761</wp:posOffset>
            </wp:positionH>
            <wp:positionV relativeFrom="paragraph">
              <wp:posOffset>-614680</wp:posOffset>
            </wp:positionV>
            <wp:extent cx="531815" cy="574900"/>
            <wp:effectExtent l="0" t="0" r="0" b="0"/>
            <wp:wrapNone/>
            <wp:docPr id="2" name="Imagen 2" descr="Free Family Clipart Black And - Melonheadz Family Black And White - Free  Transparent PNG Clipart Image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Family Clipart Black And - Melonheadz Family Black And White - Free  Transparent PNG Clipart Images Download"/>
                    <pic:cNvPicPr>
                      <a:picLocks noChangeAspect="1" noChangeArrowheads="1"/>
                    </pic:cNvPicPr>
                  </pic:nvPicPr>
                  <pic:blipFill>
                    <a:blip r:embed="rId7" cstate="print">
                      <a:extLst>
                        <a:ext uri="{BEBA8EAE-BF5A-486C-A8C5-ECC9F3942E4B}">
                          <a14:imgProps xmlns:a14="http://schemas.microsoft.com/office/drawing/2010/main">
                            <a14:imgLayer r:embed="rId8">
                              <a14:imgEffect>
                                <a14:backgroundRemoval t="8150" b="93612" l="10000" r="90000">
                                  <a14:foregroundMark x1="32857" y1="93722" x2="45595" y2="91300"/>
                                  <a14:foregroundMark x1="27857" y1="10573" x2="34167" y2="12885"/>
                                  <a14:foregroundMark x1="60714" y1="8150" x2="69643" y2="815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538981" cy="5826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230B">
        <w:rPr>
          <w:rFonts w:ascii="Century Gothic" w:hAnsi="Century Gothic"/>
          <w:b/>
          <w:u w:val="single"/>
        </w:rPr>
        <w:t xml:space="preserve">Semanario </w:t>
      </w:r>
      <w:r w:rsidR="00656F1E" w:rsidRPr="00A7230B">
        <w:rPr>
          <w:rFonts w:ascii="Century Gothic" w:hAnsi="Century Gothic"/>
          <w:b/>
          <w:u w:val="single"/>
        </w:rPr>
        <w:t xml:space="preserve">semana del </w:t>
      </w:r>
      <w:r w:rsidR="00D856B8" w:rsidRPr="00A7230B">
        <w:rPr>
          <w:rFonts w:ascii="Century Gothic" w:hAnsi="Century Gothic"/>
          <w:b/>
          <w:u w:val="single"/>
        </w:rPr>
        <w:t>1</w:t>
      </w:r>
      <w:r w:rsidR="001873AA">
        <w:rPr>
          <w:rFonts w:ascii="Century Gothic" w:hAnsi="Century Gothic"/>
          <w:b/>
          <w:u w:val="single"/>
        </w:rPr>
        <w:t xml:space="preserve">7 al 21 </w:t>
      </w:r>
      <w:r w:rsidR="00F74147" w:rsidRPr="00A7230B">
        <w:rPr>
          <w:rFonts w:ascii="Century Gothic" w:hAnsi="Century Gothic"/>
          <w:b/>
          <w:u w:val="single"/>
        </w:rPr>
        <w:t xml:space="preserve">de octubre. </w:t>
      </w:r>
    </w:p>
    <w:tbl>
      <w:tblPr>
        <w:tblStyle w:val="Tablaconcuadrcula"/>
        <w:tblpPr w:leftFromText="141" w:rightFromText="141" w:vertAnchor="text" w:horzAnchor="margin" w:tblpXSpec="center" w:tblpY="86"/>
        <w:tblW w:w="10343" w:type="dxa"/>
        <w:tblLook w:val="04A0" w:firstRow="1" w:lastRow="0" w:firstColumn="1" w:lastColumn="0" w:noHBand="0" w:noVBand="1"/>
      </w:tblPr>
      <w:tblGrid>
        <w:gridCol w:w="1555"/>
        <w:gridCol w:w="8788"/>
      </w:tblGrid>
      <w:tr w:rsidR="00A7230B" w:rsidRPr="00A7230B" w14:paraId="6BC84E30" w14:textId="48168CDF" w:rsidTr="00A7230B">
        <w:tc>
          <w:tcPr>
            <w:tcW w:w="1555" w:type="dxa"/>
          </w:tcPr>
          <w:p w14:paraId="7B17860D" w14:textId="701E8DB9" w:rsidR="00A7230B" w:rsidRPr="00A7230B" w:rsidRDefault="00A7230B" w:rsidP="00A7230B">
            <w:pPr>
              <w:jc w:val="center"/>
              <w:rPr>
                <w:rFonts w:ascii="Century Gothic" w:hAnsi="Century Gothic"/>
                <w:b/>
              </w:rPr>
            </w:pPr>
            <w:r w:rsidRPr="00A7230B">
              <w:rPr>
                <w:rFonts w:ascii="Century Gothic" w:hAnsi="Century Gothic"/>
                <w:b/>
              </w:rPr>
              <w:t>Lunes 1</w:t>
            </w:r>
            <w:r w:rsidR="001873AA">
              <w:rPr>
                <w:rFonts w:ascii="Century Gothic" w:hAnsi="Century Gothic"/>
                <w:b/>
              </w:rPr>
              <w:t>7</w:t>
            </w:r>
            <w:r w:rsidRPr="00A7230B">
              <w:rPr>
                <w:rFonts w:ascii="Century Gothic" w:hAnsi="Century Gothic"/>
                <w:b/>
              </w:rPr>
              <w:t xml:space="preserve"> de octubre </w:t>
            </w:r>
          </w:p>
        </w:tc>
        <w:tc>
          <w:tcPr>
            <w:tcW w:w="8788" w:type="dxa"/>
          </w:tcPr>
          <w:p w14:paraId="38592084" w14:textId="4246BAAD" w:rsidR="001873AA" w:rsidRPr="001873AA" w:rsidRDefault="001873AA" w:rsidP="00DD2EFC">
            <w:pPr>
              <w:rPr>
                <w:rFonts w:ascii="Century Gothic" w:hAnsi="Century Gothic"/>
                <w:bCs/>
              </w:rPr>
            </w:pPr>
            <w:r>
              <w:rPr>
                <w:rFonts w:ascii="Century Gothic" w:hAnsi="Century Gothic"/>
                <w:b/>
              </w:rPr>
              <w:t xml:space="preserve">Lenguaje: </w:t>
            </w:r>
            <w:r>
              <w:rPr>
                <w:rFonts w:ascii="Century Gothic" w:hAnsi="Century Gothic"/>
                <w:bCs/>
              </w:rPr>
              <w:t xml:space="preserve">Inicio lección Vaso. </w:t>
            </w:r>
          </w:p>
          <w:p w14:paraId="55F719A7" w14:textId="222C6D41" w:rsidR="001873AA" w:rsidRDefault="001873AA" w:rsidP="00DD2EFC">
            <w:pPr>
              <w:rPr>
                <w:rFonts w:ascii="Century Gothic" w:hAnsi="Century Gothic"/>
                <w:b/>
              </w:rPr>
            </w:pPr>
            <w:r>
              <w:rPr>
                <w:rFonts w:ascii="Century Gothic" w:hAnsi="Century Gothic"/>
                <w:b/>
              </w:rPr>
              <w:t xml:space="preserve">Matemáticas: </w:t>
            </w:r>
            <w:r w:rsidRPr="001873AA">
              <w:rPr>
                <w:rFonts w:ascii="Century Gothic" w:hAnsi="Century Gothic"/>
                <w:bCs/>
              </w:rPr>
              <w:t>Cuaderno de la asignatura.</w:t>
            </w:r>
            <w:r>
              <w:rPr>
                <w:rFonts w:ascii="Century Gothic" w:hAnsi="Century Gothic"/>
                <w:b/>
              </w:rPr>
              <w:t xml:space="preserve"> </w:t>
            </w:r>
          </w:p>
          <w:p w14:paraId="3656E3F2" w14:textId="423B3D02" w:rsidR="001873AA" w:rsidRPr="001873AA" w:rsidRDefault="001873AA" w:rsidP="00DD2EFC">
            <w:pPr>
              <w:rPr>
                <w:rFonts w:ascii="Century Gothic" w:hAnsi="Century Gothic"/>
                <w:bCs/>
              </w:rPr>
            </w:pPr>
            <w:r>
              <w:rPr>
                <w:rFonts w:ascii="Century Gothic" w:hAnsi="Century Gothic"/>
                <w:b/>
              </w:rPr>
              <w:t xml:space="preserve">Historia: </w:t>
            </w:r>
            <w:r>
              <w:rPr>
                <w:rFonts w:ascii="Century Gothic" w:hAnsi="Century Gothic"/>
                <w:bCs/>
              </w:rPr>
              <w:t xml:space="preserve">Trabajo en clases. </w:t>
            </w:r>
          </w:p>
          <w:p w14:paraId="24271FBB" w14:textId="45D6019A" w:rsidR="00A7230B" w:rsidRPr="00A7230B" w:rsidRDefault="001873AA" w:rsidP="00DD2EFC">
            <w:pPr>
              <w:rPr>
                <w:rFonts w:ascii="Century Gothic" w:hAnsi="Century Gothic"/>
                <w:b/>
              </w:rPr>
            </w:pPr>
            <w:r>
              <w:rPr>
                <w:rFonts w:ascii="Century Gothic" w:hAnsi="Century Gothic"/>
                <w:b/>
              </w:rPr>
              <w:t xml:space="preserve">Ciencias: </w:t>
            </w:r>
            <w:r w:rsidR="00A7230B" w:rsidRPr="00A7230B">
              <w:rPr>
                <w:rFonts w:ascii="Century Gothic" w:hAnsi="Century Gothic"/>
                <w:b/>
              </w:rPr>
              <w:t xml:space="preserve"> </w:t>
            </w:r>
            <w:r w:rsidRPr="001873AA">
              <w:rPr>
                <w:rFonts w:ascii="Century Gothic" w:hAnsi="Century Gothic"/>
                <w:bCs/>
              </w:rPr>
              <w:t>Cuaderno de la asignatura.</w:t>
            </w:r>
            <w:r>
              <w:rPr>
                <w:rFonts w:ascii="Century Gothic" w:hAnsi="Century Gothic"/>
                <w:b/>
              </w:rPr>
              <w:t xml:space="preserve"> </w:t>
            </w:r>
          </w:p>
        </w:tc>
      </w:tr>
      <w:tr w:rsidR="00A85D2F" w:rsidRPr="00A7230B" w14:paraId="37158382" w14:textId="77777777" w:rsidTr="00A7230B">
        <w:tc>
          <w:tcPr>
            <w:tcW w:w="1555" w:type="dxa"/>
          </w:tcPr>
          <w:p w14:paraId="7E6C65EB" w14:textId="48E74C58" w:rsidR="00A85D2F" w:rsidRPr="00A7230B" w:rsidRDefault="00A85D2F" w:rsidP="00A85D2F">
            <w:pPr>
              <w:jc w:val="center"/>
              <w:rPr>
                <w:rFonts w:ascii="Century Gothic" w:hAnsi="Century Gothic"/>
                <w:b/>
              </w:rPr>
            </w:pPr>
            <w:r w:rsidRPr="00A7230B">
              <w:rPr>
                <w:rFonts w:ascii="Century Gothic" w:hAnsi="Century Gothic"/>
                <w:b/>
              </w:rPr>
              <w:t xml:space="preserve">Martes </w:t>
            </w:r>
            <w:r w:rsidR="00D856B8" w:rsidRPr="00A7230B">
              <w:rPr>
                <w:rFonts w:ascii="Century Gothic" w:hAnsi="Century Gothic"/>
                <w:b/>
              </w:rPr>
              <w:t>1</w:t>
            </w:r>
            <w:r w:rsidR="001873AA">
              <w:rPr>
                <w:rFonts w:ascii="Century Gothic" w:hAnsi="Century Gothic"/>
                <w:b/>
              </w:rPr>
              <w:t>8</w:t>
            </w:r>
            <w:r w:rsidR="00D856B8" w:rsidRPr="00A7230B">
              <w:rPr>
                <w:rFonts w:ascii="Century Gothic" w:hAnsi="Century Gothic"/>
                <w:b/>
              </w:rPr>
              <w:t xml:space="preserve"> de octubre</w:t>
            </w:r>
            <w:r w:rsidR="0038241B" w:rsidRPr="00A7230B">
              <w:rPr>
                <w:rFonts w:ascii="Century Gothic" w:hAnsi="Century Gothic"/>
                <w:b/>
              </w:rPr>
              <w:t xml:space="preserve"> </w:t>
            </w:r>
          </w:p>
        </w:tc>
        <w:tc>
          <w:tcPr>
            <w:tcW w:w="8788" w:type="dxa"/>
          </w:tcPr>
          <w:p w14:paraId="2ACEDC36" w14:textId="20FDFBE8" w:rsidR="00A85D2F" w:rsidRPr="00A7230B" w:rsidRDefault="00AF35DD" w:rsidP="00AF35DD">
            <w:pPr>
              <w:rPr>
                <w:rFonts w:ascii="Century Gothic" w:hAnsi="Century Gothic"/>
                <w:bCs/>
              </w:rPr>
            </w:pPr>
            <w:r w:rsidRPr="00A7230B">
              <w:rPr>
                <w:rFonts w:ascii="Century Gothic" w:hAnsi="Century Gothic"/>
                <w:b/>
              </w:rPr>
              <w:t>Lenguaje:</w:t>
            </w:r>
            <w:r w:rsidRPr="00A7230B">
              <w:rPr>
                <w:rFonts w:ascii="Century Gothic" w:hAnsi="Century Gothic"/>
                <w:bCs/>
              </w:rPr>
              <w:t xml:space="preserve"> </w:t>
            </w:r>
            <w:r w:rsidR="0005022B" w:rsidRPr="00A7230B">
              <w:rPr>
                <w:rFonts w:ascii="Century Gothic" w:hAnsi="Century Gothic"/>
                <w:b/>
                <w:i/>
                <w:iCs/>
                <w:sz w:val="20"/>
                <w:szCs w:val="20"/>
              </w:rPr>
              <w:t xml:space="preserve"> </w:t>
            </w:r>
            <w:r w:rsidR="001873AA">
              <w:rPr>
                <w:rFonts w:ascii="Century Gothic" w:hAnsi="Century Gothic"/>
                <w:bCs/>
                <w:sz w:val="20"/>
                <w:szCs w:val="20"/>
              </w:rPr>
              <w:t>Cuaderno de la asignatura, dictado va, ve, vi, vo, vu</w:t>
            </w:r>
            <w:r w:rsidR="00D856B8" w:rsidRPr="00A7230B">
              <w:rPr>
                <w:rFonts w:ascii="Century Gothic" w:hAnsi="Century Gothic"/>
                <w:bCs/>
                <w:sz w:val="20"/>
                <w:szCs w:val="20"/>
              </w:rPr>
              <w:t xml:space="preserve"> </w:t>
            </w:r>
            <w:r w:rsidR="00374D12" w:rsidRPr="00A7230B">
              <w:rPr>
                <w:rFonts w:ascii="Century Gothic" w:hAnsi="Century Gothic"/>
                <w:b/>
                <w:i/>
                <w:iCs/>
                <w:sz w:val="20"/>
                <w:szCs w:val="20"/>
              </w:rPr>
              <w:t xml:space="preserve"> </w:t>
            </w:r>
            <w:r w:rsidR="00380ABD" w:rsidRPr="00A7230B">
              <w:rPr>
                <w:rFonts w:ascii="Century Gothic" w:hAnsi="Century Gothic"/>
                <w:b/>
                <w:i/>
                <w:iCs/>
                <w:sz w:val="20"/>
                <w:szCs w:val="20"/>
              </w:rPr>
              <w:t xml:space="preserve"> </w:t>
            </w:r>
          </w:p>
          <w:p w14:paraId="5C6106A1" w14:textId="7914ED9F" w:rsidR="00AF35DD" w:rsidRPr="00A7230B" w:rsidRDefault="00AF35DD" w:rsidP="00AF35DD">
            <w:pPr>
              <w:rPr>
                <w:rFonts w:ascii="Century Gothic" w:hAnsi="Century Gothic"/>
                <w:b/>
              </w:rPr>
            </w:pPr>
            <w:r w:rsidRPr="00A7230B">
              <w:rPr>
                <w:rFonts w:ascii="Century Gothic" w:hAnsi="Century Gothic"/>
                <w:b/>
              </w:rPr>
              <w:t>Matemáticas:</w:t>
            </w:r>
            <w:r w:rsidR="007D020B" w:rsidRPr="00A7230B">
              <w:rPr>
                <w:rFonts w:ascii="Century Gothic" w:hAnsi="Century Gothic"/>
                <w:b/>
              </w:rPr>
              <w:t xml:space="preserve"> </w:t>
            </w:r>
            <w:r w:rsidR="0005022B" w:rsidRPr="00A7230B">
              <w:rPr>
                <w:rFonts w:ascii="Century Gothic" w:hAnsi="Century Gothic"/>
                <w:bCs/>
              </w:rPr>
              <w:t xml:space="preserve"> </w:t>
            </w:r>
            <w:r w:rsidR="00D856B8" w:rsidRPr="00A7230B">
              <w:rPr>
                <w:rFonts w:ascii="Century Gothic" w:hAnsi="Century Gothic"/>
                <w:bCs/>
              </w:rPr>
              <w:t>cuaderno de la asignatura</w:t>
            </w:r>
            <w:r w:rsidR="00D1400F">
              <w:rPr>
                <w:rFonts w:ascii="Century Gothic" w:hAnsi="Century Gothic"/>
                <w:bCs/>
              </w:rPr>
              <w:t>, estuche completo</w:t>
            </w:r>
            <w:r w:rsidR="00D856B8" w:rsidRPr="00A7230B">
              <w:rPr>
                <w:rFonts w:ascii="Century Gothic" w:hAnsi="Century Gothic"/>
                <w:bCs/>
              </w:rPr>
              <w:t xml:space="preserve">. </w:t>
            </w:r>
            <w:r w:rsidR="00117B3B" w:rsidRPr="00A7230B">
              <w:rPr>
                <w:rFonts w:ascii="Century Gothic" w:hAnsi="Century Gothic"/>
                <w:bCs/>
              </w:rPr>
              <w:t xml:space="preserve"> </w:t>
            </w:r>
            <w:r w:rsidR="001873AA">
              <w:rPr>
                <w:rFonts w:ascii="Century Gothic" w:hAnsi="Century Gothic"/>
                <w:bCs/>
              </w:rPr>
              <w:t>Trabajo en clases (no requiere material)</w:t>
            </w:r>
          </w:p>
          <w:p w14:paraId="39F3DD26" w14:textId="3790B4EA" w:rsidR="00AF35DD" w:rsidRPr="00A7230B" w:rsidRDefault="00AF35DD" w:rsidP="00AF35DD">
            <w:pPr>
              <w:rPr>
                <w:rFonts w:ascii="Century Gothic" w:hAnsi="Century Gothic"/>
                <w:b/>
              </w:rPr>
            </w:pPr>
            <w:r w:rsidRPr="00A7230B">
              <w:rPr>
                <w:rFonts w:ascii="Century Gothic" w:hAnsi="Century Gothic"/>
                <w:b/>
              </w:rPr>
              <w:t>Religión:</w:t>
            </w:r>
            <w:r w:rsidR="007D020B" w:rsidRPr="00A7230B">
              <w:rPr>
                <w:rFonts w:ascii="Century Gothic" w:hAnsi="Century Gothic"/>
                <w:b/>
              </w:rPr>
              <w:t xml:space="preserve"> </w:t>
            </w:r>
            <w:r w:rsidR="00D856B8" w:rsidRPr="00A7230B">
              <w:rPr>
                <w:rFonts w:ascii="Century Gothic" w:hAnsi="Century Gothic"/>
                <w:bCs/>
              </w:rPr>
              <w:t>Hoja de block grande, papel lustre, pegamento, tijera y lápices de colores.</w:t>
            </w:r>
            <w:r w:rsidR="0005022B" w:rsidRPr="00A7230B">
              <w:rPr>
                <w:rFonts w:ascii="Century Gothic" w:hAnsi="Century Gothic"/>
                <w:b/>
              </w:rPr>
              <w:t xml:space="preserve"> </w:t>
            </w:r>
          </w:p>
          <w:p w14:paraId="72DA2DA2" w14:textId="744AB67D" w:rsidR="00AF35DD" w:rsidRPr="00A7230B" w:rsidRDefault="00656F1E" w:rsidP="00AF35DD">
            <w:pPr>
              <w:rPr>
                <w:rFonts w:ascii="Century Gothic" w:hAnsi="Century Gothic"/>
                <w:b/>
              </w:rPr>
            </w:pPr>
            <w:r w:rsidRPr="00A7230B">
              <w:rPr>
                <w:rFonts w:ascii="Century Gothic" w:hAnsi="Century Gothic"/>
                <w:b/>
              </w:rPr>
              <w:t>Orientación:</w:t>
            </w:r>
            <w:r w:rsidR="0005022B" w:rsidRPr="00A7230B">
              <w:rPr>
                <w:rFonts w:ascii="Century Gothic" w:hAnsi="Century Gothic"/>
                <w:bCs/>
              </w:rPr>
              <w:t xml:space="preserve"> Cuaderno de la asignatura.</w:t>
            </w:r>
          </w:p>
        </w:tc>
      </w:tr>
      <w:tr w:rsidR="00A85D2F" w:rsidRPr="00A7230B" w14:paraId="512B9494" w14:textId="77777777" w:rsidTr="00A7230B">
        <w:tc>
          <w:tcPr>
            <w:tcW w:w="1555" w:type="dxa"/>
          </w:tcPr>
          <w:p w14:paraId="4F62DC2E" w14:textId="04DBF151" w:rsidR="00A85D2F" w:rsidRPr="00A7230B" w:rsidRDefault="00A85D2F" w:rsidP="00A85D2F">
            <w:pPr>
              <w:jc w:val="center"/>
              <w:rPr>
                <w:rFonts w:ascii="Century Gothic" w:hAnsi="Century Gothic"/>
                <w:b/>
              </w:rPr>
            </w:pPr>
            <w:r w:rsidRPr="00A7230B">
              <w:rPr>
                <w:rFonts w:ascii="Century Gothic" w:hAnsi="Century Gothic"/>
                <w:b/>
              </w:rPr>
              <w:t xml:space="preserve">Miércoles </w:t>
            </w:r>
            <w:r w:rsidR="00D856B8" w:rsidRPr="00A7230B">
              <w:rPr>
                <w:rFonts w:ascii="Century Gothic" w:hAnsi="Century Gothic"/>
                <w:b/>
              </w:rPr>
              <w:t>1</w:t>
            </w:r>
            <w:r w:rsidR="001873AA">
              <w:rPr>
                <w:rFonts w:ascii="Century Gothic" w:hAnsi="Century Gothic"/>
                <w:b/>
              </w:rPr>
              <w:t>9</w:t>
            </w:r>
            <w:r w:rsidR="00D856B8" w:rsidRPr="00A7230B">
              <w:rPr>
                <w:rFonts w:ascii="Century Gothic" w:hAnsi="Century Gothic"/>
                <w:b/>
              </w:rPr>
              <w:t xml:space="preserve"> de octubre</w:t>
            </w:r>
          </w:p>
        </w:tc>
        <w:tc>
          <w:tcPr>
            <w:tcW w:w="8788" w:type="dxa"/>
          </w:tcPr>
          <w:p w14:paraId="1EA5B544" w14:textId="1E5F80EA" w:rsidR="00A85D2F" w:rsidRPr="00A7230B" w:rsidRDefault="00A85D2F" w:rsidP="00A85D2F">
            <w:pPr>
              <w:jc w:val="both"/>
              <w:rPr>
                <w:rFonts w:ascii="Century Gothic" w:hAnsi="Century Gothic"/>
                <w:bCs/>
              </w:rPr>
            </w:pPr>
            <w:r w:rsidRPr="00A7230B">
              <w:rPr>
                <w:rFonts w:ascii="Century Gothic" w:hAnsi="Century Gothic"/>
                <w:b/>
              </w:rPr>
              <w:t>Lenguaje:</w:t>
            </w:r>
            <w:r w:rsidRPr="00A7230B">
              <w:rPr>
                <w:rFonts w:ascii="Century Gothic" w:hAnsi="Century Gothic"/>
              </w:rPr>
              <w:t xml:space="preserve"> </w:t>
            </w:r>
            <w:r w:rsidR="00D875E7" w:rsidRPr="00A7230B">
              <w:rPr>
                <w:rFonts w:ascii="Century Gothic" w:hAnsi="Century Gothic"/>
                <w:b/>
                <w:i/>
                <w:iCs/>
                <w:sz w:val="20"/>
                <w:szCs w:val="20"/>
              </w:rPr>
              <w:t xml:space="preserve"> </w:t>
            </w:r>
            <w:r w:rsidR="00117B3B" w:rsidRPr="00A7230B">
              <w:rPr>
                <w:rFonts w:ascii="Century Gothic" w:hAnsi="Century Gothic"/>
                <w:bCs/>
                <w:sz w:val="20"/>
                <w:szCs w:val="20"/>
              </w:rPr>
              <w:t>C</w:t>
            </w:r>
            <w:r w:rsidR="008D033F" w:rsidRPr="00A7230B">
              <w:rPr>
                <w:rFonts w:ascii="Century Gothic" w:hAnsi="Century Gothic"/>
                <w:bCs/>
                <w:sz w:val="20"/>
                <w:szCs w:val="20"/>
              </w:rPr>
              <w:t>uaderno de la asignatura</w:t>
            </w:r>
            <w:r w:rsidR="00D856B8" w:rsidRPr="00A7230B">
              <w:rPr>
                <w:rFonts w:ascii="Century Gothic" w:hAnsi="Century Gothic"/>
                <w:bCs/>
                <w:sz w:val="20"/>
                <w:szCs w:val="20"/>
              </w:rPr>
              <w:t xml:space="preserve">. </w:t>
            </w:r>
          </w:p>
          <w:p w14:paraId="5627C266" w14:textId="048DF163" w:rsidR="00A85D2F" w:rsidRPr="00A7230B" w:rsidRDefault="00A85D2F" w:rsidP="00A85D2F">
            <w:pPr>
              <w:jc w:val="both"/>
              <w:rPr>
                <w:rFonts w:ascii="Century Gothic" w:hAnsi="Century Gothic"/>
                <w:b/>
                <w:bCs/>
              </w:rPr>
            </w:pPr>
            <w:r w:rsidRPr="00A7230B">
              <w:rPr>
                <w:rFonts w:ascii="Century Gothic" w:hAnsi="Century Gothic"/>
                <w:b/>
                <w:bCs/>
              </w:rPr>
              <w:t xml:space="preserve">ED. Física: </w:t>
            </w:r>
            <w:r w:rsidRPr="00A7230B">
              <w:rPr>
                <w:rFonts w:ascii="Century Gothic" w:hAnsi="Century Gothic"/>
                <w:bCs/>
                <w:i/>
                <w:iCs/>
              </w:rPr>
              <w:t xml:space="preserve"> </w:t>
            </w:r>
            <w:r w:rsidR="00D875E7" w:rsidRPr="00A7230B">
              <w:rPr>
                <w:rFonts w:ascii="Century Gothic" w:hAnsi="Century Gothic"/>
                <w:bCs/>
                <w:i/>
                <w:iCs/>
                <w:sz w:val="20"/>
                <w:szCs w:val="20"/>
              </w:rPr>
              <w:t xml:space="preserve"> Cuaderno de asignatura, útiles de aseo y una botella con agua. </w:t>
            </w:r>
          </w:p>
          <w:p w14:paraId="4E59B4F2" w14:textId="62041B3E" w:rsidR="00A85D2F" w:rsidRPr="00A7230B" w:rsidRDefault="00A85D2F" w:rsidP="00A85D2F">
            <w:pPr>
              <w:jc w:val="both"/>
              <w:rPr>
                <w:rFonts w:ascii="Century Gothic" w:hAnsi="Century Gothic"/>
                <w:bCs/>
                <w:i/>
                <w:iCs/>
              </w:rPr>
            </w:pPr>
            <w:r w:rsidRPr="00A7230B">
              <w:rPr>
                <w:rFonts w:ascii="Century Gothic" w:hAnsi="Century Gothic"/>
              </w:rPr>
              <w:t xml:space="preserve"> </w:t>
            </w:r>
            <w:r w:rsidRPr="00A7230B">
              <w:rPr>
                <w:rFonts w:ascii="Century Gothic" w:hAnsi="Century Gothic"/>
                <w:b/>
              </w:rPr>
              <w:t xml:space="preserve">Música: </w:t>
            </w:r>
            <w:r w:rsidR="00C67471">
              <w:rPr>
                <w:rFonts w:ascii="Century Gothic" w:hAnsi="Century Gothic"/>
                <w:bCs/>
              </w:rPr>
              <w:t xml:space="preserve">Evaluación canción “El </w:t>
            </w:r>
            <w:proofErr w:type="gramStart"/>
            <w:r w:rsidR="00C67471">
              <w:rPr>
                <w:rFonts w:ascii="Century Gothic" w:hAnsi="Century Gothic"/>
                <w:bCs/>
              </w:rPr>
              <w:t xml:space="preserve">Albertío” </w:t>
            </w:r>
            <w:r w:rsidR="00546641" w:rsidRPr="00A7230B">
              <w:rPr>
                <w:rFonts w:ascii="Century Gothic" w:hAnsi="Century Gothic"/>
                <w:b/>
              </w:rPr>
              <w:t xml:space="preserve"> </w:t>
            </w:r>
            <w:r w:rsidR="00C67471" w:rsidRPr="00C67471">
              <w:rPr>
                <w:rFonts w:ascii="Century Gothic" w:hAnsi="Century Gothic"/>
                <w:bCs/>
              </w:rPr>
              <w:t>Violeta</w:t>
            </w:r>
            <w:proofErr w:type="gramEnd"/>
            <w:r w:rsidR="00C67471" w:rsidRPr="00C67471">
              <w:rPr>
                <w:rFonts w:ascii="Century Gothic" w:hAnsi="Century Gothic"/>
                <w:bCs/>
              </w:rPr>
              <w:t xml:space="preserve"> Parra</w:t>
            </w:r>
            <w:r w:rsidR="00C67471">
              <w:rPr>
                <w:rFonts w:ascii="Century Gothic" w:hAnsi="Century Gothic"/>
                <w:bCs/>
              </w:rPr>
              <w:t xml:space="preserve"> </w:t>
            </w:r>
          </w:p>
          <w:p w14:paraId="627F8559" w14:textId="3E2D4812" w:rsidR="0067589C" w:rsidRPr="00A7230B" w:rsidRDefault="00A85D2F" w:rsidP="00A85D2F">
            <w:pPr>
              <w:jc w:val="both"/>
              <w:rPr>
                <w:rFonts w:ascii="Century Gothic" w:hAnsi="Century Gothic"/>
              </w:rPr>
            </w:pPr>
            <w:r w:rsidRPr="00A7230B">
              <w:rPr>
                <w:rFonts w:ascii="Century Gothic" w:hAnsi="Century Gothic"/>
                <w:b/>
                <w:bCs/>
              </w:rPr>
              <w:t>Ed. Tecnológica:</w:t>
            </w:r>
            <w:r w:rsidRPr="00A7230B">
              <w:rPr>
                <w:rFonts w:ascii="Century Gothic" w:hAnsi="Century Gothic"/>
              </w:rPr>
              <w:t xml:space="preserve">  </w:t>
            </w:r>
            <w:r w:rsidR="0005022B" w:rsidRPr="00A7230B">
              <w:rPr>
                <w:rFonts w:ascii="Century Gothic" w:hAnsi="Century Gothic"/>
              </w:rPr>
              <w:t xml:space="preserve">Esta semana no se </w:t>
            </w:r>
            <w:r w:rsidR="00546641" w:rsidRPr="00A7230B">
              <w:rPr>
                <w:rFonts w:ascii="Century Gothic" w:hAnsi="Century Gothic"/>
              </w:rPr>
              <w:t>solicitarán</w:t>
            </w:r>
            <w:r w:rsidR="0005022B" w:rsidRPr="00A7230B">
              <w:rPr>
                <w:rFonts w:ascii="Century Gothic" w:hAnsi="Century Gothic"/>
              </w:rPr>
              <w:t xml:space="preserve"> materiales. </w:t>
            </w:r>
          </w:p>
        </w:tc>
      </w:tr>
      <w:tr w:rsidR="00A85D2F" w:rsidRPr="00A7230B" w14:paraId="12273797" w14:textId="77777777" w:rsidTr="00A7230B">
        <w:tc>
          <w:tcPr>
            <w:tcW w:w="1555" w:type="dxa"/>
          </w:tcPr>
          <w:p w14:paraId="2BEA39EE" w14:textId="33D6B5AD" w:rsidR="0038241B" w:rsidRPr="00A7230B" w:rsidRDefault="00A85D2F" w:rsidP="00A85D2F">
            <w:pPr>
              <w:jc w:val="center"/>
              <w:rPr>
                <w:rFonts w:ascii="Century Gothic" w:hAnsi="Century Gothic"/>
                <w:b/>
              </w:rPr>
            </w:pPr>
            <w:r w:rsidRPr="00A7230B">
              <w:rPr>
                <w:rFonts w:ascii="Century Gothic" w:hAnsi="Century Gothic"/>
                <w:b/>
              </w:rPr>
              <w:t xml:space="preserve">Jueves </w:t>
            </w:r>
            <w:r w:rsidR="001873AA">
              <w:rPr>
                <w:rFonts w:ascii="Century Gothic" w:hAnsi="Century Gothic"/>
                <w:b/>
              </w:rPr>
              <w:t>20</w:t>
            </w:r>
            <w:r w:rsidR="00D856B8" w:rsidRPr="00A7230B">
              <w:rPr>
                <w:rFonts w:ascii="Century Gothic" w:hAnsi="Century Gothic"/>
                <w:b/>
              </w:rPr>
              <w:t xml:space="preserve"> de octubre</w:t>
            </w:r>
            <w:r w:rsidR="0038241B" w:rsidRPr="00A7230B">
              <w:rPr>
                <w:rFonts w:ascii="Century Gothic" w:hAnsi="Century Gothic"/>
                <w:b/>
              </w:rPr>
              <w:t xml:space="preserve"> </w:t>
            </w:r>
          </w:p>
          <w:p w14:paraId="0FEFC52A" w14:textId="2525884A" w:rsidR="00A85D2F" w:rsidRPr="00A7230B" w:rsidRDefault="00D56A0D" w:rsidP="00A85D2F">
            <w:pPr>
              <w:jc w:val="center"/>
              <w:rPr>
                <w:rFonts w:ascii="Century Gothic" w:hAnsi="Century Gothic"/>
                <w:b/>
              </w:rPr>
            </w:pPr>
            <w:r w:rsidRPr="00A7230B">
              <w:rPr>
                <w:rFonts w:ascii="Century Gothic" w:hAnsi="Century Gothic"/>
                <w:b/>
              </w:rPr>
              <w:t xml:space="preserve"> </w:t>
            </w:r>
            <w:r w:rsidR="00A85D2F" w:rsidRPr="00A7230B">
              <w:rPr>
                <w:rFonts w:ascii="Century Gothic" w:hAnsi="Century Gothic"/>
                <w:b/>
              </w:rPr>
              <w:t xml:space="preserve">   </w:t>
            </w:r>
          </w:p>
        </w:tc>
        <w:tc>
          <w:tcPr>
            <w:tcW w:w="8788" w:type="dxa"/>
          </w:tcPr>
          <w:p w14:paraId="1990D1E3" w14:textId="2A97CC57" w:rsidR="00A85D2F" w:rsidRPr="001873AA" w:rsidRDefault="00117B3B" w:rsidP="00656F1E">
            <w:pPr>
              <w:rPr>
                <w:rFonts w:ascii="Century Gothic" w:hAnsi="Century Gothic"/>
                <w:b/>
              </w:rPr>
            </w:pPr>
            <w:r w:rsidRPr="001873AA">
              <w:rPr>
                <w:rFonts w:ascii="Century Gothic" w:hAnsi="Century Gothic"/>
                <w:b/>
              </w:rPr>
              <w:t xml:space="preserve">Lenguaje: </w:t>
            </w:r>
            <w:r w:rsidRPr="001873AA">
              <w:rPr>
                <w:rFonts w:ascii="Century Gothic" w:hAnsi="Century Gothic"/>
                <w:bCs/>
              </w:rPr>
              <w:t xml:space="preserve">Cuaderno de la </w:t>
            </w:r>
            <w:r w:rsidR="00D856B8" w:rsidRPr="001873AA">
              <w:rPr>
                <w:rFonts w:ascii="Century Gothic" w:hAnsi="Century Gothic"/>
                <w:bCs/>
              </w:rPr>
              <w:t xml:space="preserve">asignatura </w:t>
            </w:r>
            <w:r w:rsidR="00D856B8" w:rsidRPr="001873AA">
              <w:rPr>
                <w:rFonts w:ascii="Century Gothic" w:hAnsi="Century Gothic"/>
                <w:b/>
              </w:rPr>
              <w:t>Dictado palabras de la lección</w:t>
            </w:r>
          </w:p>
          <w:p w14:paraId="44B65DEE" w14:textId="60934CC3" w:rsidR="00A7230B" w:rsidRPr="001873AA" w:rsidRDefault="001873AA" w:rsidP="00A7230B">
            <w:pPr>
              <w:rPr>
                <w:rFonts w:ascii="Century Gothic" w:hAnsi="Century Gothic" w:cs="Frutiger-Bold"/>
              </w:rPr>
            </w:pPr>
            <w:r w:rsidRPr="001873AA">
              <w:rPr>
                <w:rFonts w:ascii="Century Gothic" w:hAnsi="Century Gothic" w:cs="Frutiger-Bold"/>
              </w:rPr>
              <w:t xml:space="preserve">Vaca, vela, viga, vino, nave, pavo, ave, verde, vida, voz, volar, vapor, volcán, verano, verdura, ventana, avispa, veneno, velero.  </w:t>
            </w:r>
          </w:p>
          <w:p w14:paraId="0DF4C84F" w14:textId="3979AC5F" w:rsidR="001873AA" w:rsidRPr="001873AA" w:rsidRDefault="001873AA" w:rsidP="00A7230B">
            <w:pPr>
              <w:rPr>
                <w:rFonts w:ascii="Century Gothic" w:hAnsi="Century Gothic"/>
              </w:rPr>
            </w:pPr>
            <w:r w:rsidRPr="001873AA">
              <w:rPr>
                <w:rFonts w:ascii="Century Gothic" w:hAnsi="Century Gothic"/>
              </w:rPr>
              <w:t>Tomé un vaso de jugo, la uva madura es dulce</w:t>
            </w:r>
          </w:p>
          <w:p w14:paraId="385AFDE1" w14:textId="141639FF" w:rsidR="00117B3B" w:rsidRPr="00A7230B" w:rsidRDefault="00117B3B" w:rsidP="00656F1E">
            <w:pPr>
              <w:rPr>
                <w:rFonts w:ascii="Century Gothic" w:hAnsi="Century Gothic"/>
                <w:b/>
              </w:rPr>
            </w:pPr>
            <w:r w:rsidRPr="00A7230B">
              <w:rPr>
                <w:rFonts w:ascii="Century Gothic" w:hAnsi="Century Gothic"/>
                <w:b/>
              </w:rPr>
              <w:t xml:space="preserve">Matemáticas: </w:t>
            </w:r>
            <w:r w:rsidRPr="00A7230B">
              <w:rPr>
                <w:rFonts w:ascii="Century Gothic" w:hAnsi="Century Gothic"/>
                <w:bCs/>
              </w:rPr>
              <w:t>Cuaderno de la asignatura.</w:t>
            </w:r>
            <w:r w:rsidRPr="00A7230B">
              <w:rPr>
                <w:rFonts w:ascii="Century Gothic" w:hAnsi="Century Gothic"/>
                <w:b/>
              </w:rPr>
              <w:t xml:space="preserve"> </w:t>
            </w:r>
          </w:p>
          <w:p w14:paraId="744D716A" w14:textId="046498AC" w:rsidR="00117B3B" w:rsidRPr="00A7230B" w:rsidRDefault="00117B3B" w:rsidP="00656F1E">
            <w:pPr>
              <w:rPr>
                <w:rFonts w:ascii="Century Gothic" w:hAnsi="Century Gothic"/>
                <w:b/>
              </w:rPr>
            </w:pPr>
            <w:r w:rsidRPr="00A7230B">
              <w:rPr>
                <w:rFonts w:ascii="Century Gothic" w:hAnsi="Century Gothic"/>
                <w:b/>
              </w:rPr>
              <w:t xml:space="preserve">Historia: </w:t>
            </w:r>
            <w:r w:rsidRPr="00A7230B">
              <w:rPr>
                <w:rFonts w:ascii="Century Gothic" w:hAnsi="Century Gothic"/>
                <w:bCs/>
              </w:rPr>
              <w:t>Cuaderno de la asignatura</w:t>
            </w:r>
            <w:r w:rsidRPr="00A7230B">
              <w:rPr>
                <w:rFonts w:ascii="Century Gothic" w:hAnsi="Century Gothic"/>
                <w:b/>
              </w:rPr>
              <w:t xml:space="preserve"> </w:t>
            </w:r>
          </w:p>
          <w:p w14:paraId="2CDF6B61" w14:textId="472F43BD" w:rsidR="00117B3B" w:rsidRPr="00A7230B" w:rsidRDefault="00117B3B" w:rsidP="00656F1E">
            <w:pPr>
              <w:rPr>
                <w:rFonts w:ascii="Century Gothic" w:hAnsi="Century Gothic"/>
                <w:bCs/>
              </w:rPr>
            </w:pPr>
            <w:r w:rsidRPr="00A7230B">
              <w:rPr>
                <w:rFonts w:ascii="Century Gothic" w:hAnsi="Century Gothic"/>
                <w:b/>
              </w:rPr>
              <w:t>Artes:</w:t>
            </w:r>
            <w:r w:rsidRPr="00A7230B">
              <w:rPr>
                <w:rFonts w:ascii="Century Gothic" w:hAnsi="Century Gothic"/>
                <w:bCs/>
              </w:rPr>
              <w:t xml:space="preserve"> </w:t>
            </w:r>
            <w:r w:rsidR="00D856B8" w:rsidRPr="00A7230B">
              <w:rPr>
                <w:rFonts w:ascii="Century Gothic" w:hAnsi="Century Gothic"/>
                <w:bCs/>
              </w:rPr>
              <w:t>palitos de brocheta (sin punta) o bombillas, plastilina, cartón piedra tamaño hoja de block.  (confección figuras geométricas en CLASES)</w:t>
            </w:r>
            <w:r w:rsidR="001873AA">
              <w:rPr>
                <w:rFonts w:ascii="Century Gothic" w:hAnsi="Century Gothic"/>
                <w:bCs/>
              </w:rPr>
              <w:t xml:space="preserve"> continuación clase anterior. </w:t>
            </w:r>
          </w:p>
        </w:tc>
      </w:tr>
      <w:tr w:rsidR="00A85D2F" w:rsidRPr="00A7230B" w14:paraId="4C668672" w14:textId="77777777" w:rsidTr="00A7230B">
        <w:tc>
          <w:tcPr>
            <w:tcW w:w="1555" w:type="dxa"/>
          </w:tcPr>
          <w:p w14:paraId="058C5D0C" w14:textId="6331910B" w:rsidR="00A85D2F" w:rsidRPr="00A7230B" w:rsidRDefault="00A85D2F" w:rsidP="00A85D2F">
            <w:pPr>
              <w:jc w:val="center"/>
              <w:rPr>
                <w:rFonts w:ascii="Century Gothic" w:hAnsi="Century Gothic"/>
                <w:b/>
              </w:rPr>
            </w:pPr>
            <w:r w:rsidRPr="00A7230B">
              <w:rPr>
                <w:rFonts w:ascii="Century Gothic" w:hAnsi="Century Gothic"/>
                <w:b/>
              </w:rPr>
              <w:t xml:space="preserve">Viernes </w:t>
            </w:r>
            <w:r w:rsidR="001873AA">
              <w:rPr>
                <w:rFonts w:ascii="Century Gothic" w:hAnsi="Century Gothic"/>
                <w:b/>
              </w:rPr>
              <w:t>21</w:t>
            </w:r>
            <w:r w:rsidR="00D856B8" w:rsidRPr="00A7230B">
              <w:rPr>
                <w:rFonts w:ascii="Century Gothic" w:hAnsi="Century Gothic"/>
                <w:b/>
              </w:rPr>
              <w:t xml:space="preserve"> de octubre </w:t>
            </w:r>
            <w:r w:rsidR="0038241B" w:rsidRPr="00A7230B">
              <w:rPr>
                <w:rFonts w:ascii="Century Gothic" w:hAnsi="Century Gothic"/>
                <w:b/>
              </w:rPr>
              <w:t xml:space="preserve"> </w:t>
            </w:r>
            <w:r w:rsidR="00656F1E" w:rsidRPr="00A7230B">
              <w:rPr>
                <w:rFonts w:ascii="Century Gothic" w:hAnsi="Century Gothic"/>
                <w:b/>
              </w:rPr>
              <w:t xml:space="preserve"> </w:t>
            </w:r>
            <w:r w:rsidR="00D56A0D" w:rsidRPr="00A7230B">
              <w:rPr>
                <w:rFonts w:ascii="Century Gothic" w:hAnsi="Century Gothic"/>
                <w:b/>
              </w:rPr>
              <w:t xml:space="preserve"> </w:t>
            </w:r>
            <w:r w:rsidRPr="00A7230B">
              <w:rPr>
                <w:rFonts w:ascii="Century Gothic" w:hAnsi="Century Gothic"/>
                <w:b/>
              </w:rPr>
              <w:t xml:space="preserve"> </w:t>
            </w:r>
          </w:p>
        </w:tc>
        <w:tc>
          <w:tcPr>
            <w:tcW w:w="8788" w:type="dxa"/>
          </w:tcPr>
          <w:p w14:paraId="69FFF4B4" w14:textId="4728C315" w:rsidR="00117B3B" w:rsidRPr="00A7230B" w:rsidRDefault="00117B3B" w:rsidP="00656F1E">
            <w:pPr>
              <w:rPr>
                <w:rFonts w:ascii="Century Gothic" w:hAnsi="Century Gothic"/>
                <w:bCs/>
              </w:rPr>
            </w:pPr>
            <w:r w:rsidRPr="00A7230B">
              <w:rPr>
                <w:rFonts w:ascii="Century Gothic" w:hAnsi="Century Gothic"/>
                <w:b/>
              </w:rPr>
              <w:t xml:space="preserve">Taller de lenguaje: </w:t>
            </w:r>
            <w:r w:rsidR="00D1400F">
              <w:rPr>
                <w:rFonts w:ascii="Century Gothic" w:hAnsi="Century Gothic"/>
                <w:bCs/>
              </w:rPr>
              <w:t>c</w:t>
            </w:r>
            <w:r w:rsidR="001873AA" w:rsidRPr="001873AA">
              <w:rPr>
                <w:rFonts w:ascii="Century Gothic" w:hAnsi="Century Gothic"/>
                <w:bCs/>
              </w:rPr>
              <w:t>uaderno de la asignatura.</w:t>
            </w:r>
            <w:r w:rsidR="001873AA">
              <w:rPr>
                <w:rFonts w:ascii="Century Gothic" w:hAnsi="Century Gothic"/>
                <w:b/>
              </w:rPr>
              <w:t xml:space="preserve"> </w:t>
            </w:r>
          </w:p>
          <w:p w14:paraId="0659364F" w14:textId="7FDCC6EE" w:rsidR="00117B3B" w:rsidRPr="00A7230B" w:rsidRDefault="00117B3B" w:rsidP="00656F1E">
            <w:pPr>
              <w:rPr>
                <w:rFonts w:ascii="Century Gothic" w:hAnsi="Century Gothic"/>
                <w:bCs/>
              </w:rPr>
            </w:pPr>
            <w:r w:rsidRPr="00A7230B">
              <w:rPr>
                <w:rFonts w:ascii="Century Gothic" w:hAnsi="Century Gothic"/>
                <w:b/>
              </w:rPr>
              <w:t xml:space="preserve">Ciencias: </w:t>
            </w:r>
            <w:r w:rsidRPr="00A7230B">
              <w:rPr>
                <w:rFonts w:ascii="Century Gothic" w:hAnsi="Century Gothic"/>
                <w:bCs/>
              </w:rPr>
              <w:t xml:space="preserve">Cuaderno de la asignatura. </w:t>
            </w:r>
          </w:p>
          <w:p w14:paraId="65E63AB1" w14:textId="41D35644" w:rsidR="00117B3B" w:rsidRPr="00A7230B" w:rsidRDefault="00117B3B" w:rsidP="00656F1E">
            <w:pPr>
              <w:rPr>
                <w:rFonts w:ascii="Century Gothic" w:hAnsi="Century Gothic"/>
                <w:b/>
              </w:rPr>
            </w:pPr>
            <w:r w:rsidRPr="00A7230B">
              <w:rPr>
                <w:rFonts w:ascii="Century Gothic" w:hAnsi="Century Gothic"/>
                <w:b/>
              </w:rPr>
              <w:t xml:space="preserve">Ed. Física: </w:t>
            </w:r>
            <w:r w:rsidR="00F97AC4" w:rsidRPr="00A7230B">
              <w:rPr>
                <w:rFonts w:ascii="Century Gothic" w:hAnsi="Century Gothic"/>
                <w:bCs/>
                <w:i/>
                <w:iCs/>
                <w:sz w:val="20"/>
                <w:szCs w:val="20"/>
              </w:rPr>
              <w:t xml:space="preserve"> Cuaderno de asignatura, útiles de aseo y una botella con agua.</w:t>
            </w:r>
          </w:p>
        </w:tc>
      </w:tr>
    </w:tbl>
    <w:p w14:paraId="40C41F2C" w14:textId="59BAFD9B" w:rsidR="00876796" w:rsidRPr="00A7230B" w:rsidRDefault="00876796" w:rsidP="00C26CE1">
      <w:pPr>
        <w:jc w:val="both"/>
        <w:rPr>
          <w:rFonts w:ascii="Century Gothic" w:hAnsi="Century Gothic"/>
          <w:lang w:val="es-MX"/>
        </w:rPr>
      </w:pPr>
      <w:r w:rsidRPr="00A7230B">
        <w:rPr>
          <w:rFonts w:ascii="Century Gothic" w:hAnsi="Century Gothic"/>
          <w:lang w:val="es-MX"/>
        </w:rPr>
        <w:t>Estimados apoderados:</w:t>
      </w:r>
    </w:p>
    <w:p w14:paraId="3DD8BB16" w14:textId="52C24331" w:rsidR="00F81A84" w:rsidRPr="00A7230B" w:rsidRDefault="00126EFD" w:rsidP="00F81A84">
      <w:pPr>
        <w:pStyle w:val="Prrafodelista"/>
        <w:numPr>
          <w:ilvl w:val="0"/>
          <w:numId w:val="3"/>
        </w:numPr>
        <w:jc w:val="both"/>
        <w:rPr>
          <w:rFonts w:ascii="Century Gothic" w:hAnsi="Century Gothic"/>
          <w:lang w:val="es-MX"/>
        </w:rPr>
      </w:pPr>
      <w:r w:rsidRPr="00A7230B">
        <w:rPr>
          <w:rFonts w:ascii="Century Gothic" w:hAnsi="Century Gothic"/>
          <w:b/>
          <w:bCs/>
          <w:u w:val="single"/>
          <w:lang w:val="es-MX"/>
        </w:rPr>
        <w:t>ESTUCHE COMPLETO</w:t>
      </w:r>
      <w:r w:rsidR="00F97AC4" w:rsidRPr="00A7230B">
        <w:rPr>
          <w:rFonts w:ascii="Century Gothic" w:hAnsi="Century Gothic"/>
          <w:lang w:val="es-MX"/>
        </w:rPr>
        <w:t xml:space="preserve">: 2 lápices grafitos, goma, sacapuntas, tijeras, pegamento en barra, lápices de colores (12). </w:t>
      </w:r>
    </w:p>
    <w:p w14:paraId="0127D2FC" w14:textId="1CA0C94D" w:rsidR="00F97AC4" w:rsidRPr="00A7230B" w:rsidRDefault="00F97AC4" w:rsidP="00F81A84">
      <w:pPr>
        <w:pStyle w:val="Prrafodelista"/>
        <w:numPr>
          <w:ilvl w:val="0"/>
          <w:numId w:val="3"/>
        </w:numPr>
        <w:jc w:val="both"/>
        <w:rPr>
          <w:rFonts w:ascii="Century Gothic" w:hAnsi="Century Gothic"/>
          <w:lang w:val="es-MX"/>
        </w:rPr>
      </w:pPr>
      <w:r w:rsidRPr="00A7230B">
        <w:rPr>
          <w:rFonts w:ascii="Century Gothic" w:hAnsi="Century Gothic"/>
          <w:lang w:val="es-MX"/>
        </w:rPr>
        <w:t xml:space="preserve">Recuerde que la agenda se envía todos los días en la mochila del estudiante, este es nuestro medio oficial de comunicación, ahí se envía información relevante </w:t>
      </w:r>
      <w:r w:rsidR="005942ED" w:rsidRPr="00A7230B">
        <w:rPr>
          <w:rFonts w:ascii="Century Gothic" w:hAnsi="Century Gothic"/>
          <w:lang w:val="es-MX"/>
        </w:rPr>
        <w:t xml:space="preserve">para la familia y se debe firmar cada comunicación. </w:t>
      </w:r>
    </w:p>
    <w:p w14:paraId="5F5745BE" w14:textId="371BF8E9" w:rsidR="005942ED" w:rsidRPr="00A7230B" w:rsidRDefault="005942ED" w:rsidP="00F81A84">
      <w:pPr>
        <w:pStyle w:val="Prrafodelista"/>
        <w:numPr>
          <w:ilvl w:val="0"/>
          <w:numId w:val="3"/>
        </w:numPr>
        <w:jc w:val="both"/>
        <w:rPr>
          <w:rFonts w:ascii="Century Gothic" w:hAnsi="Century Gothic"/>
          <w:lang w:val="es-MX"/>
        </w:rPr>
      </w:pPr>
      <w:r w:rsidRPr="00A7230B">
        <w:rPr>
          <w:rFonts w:ascii="Century Gothic" w:hAnsi="Century Gothic"/>
          <w:lang w:val="es-MX"/>
        </w:rPr>
        <w:t xml:space="preserve">Si su hijo (a) falta se guardan las guías, pero, además, es de su responsabilidad conseguir los registros tanto del cuaderno como páginas a trabajar del texto escolar. </w:t>
      </w:r>
      <w:r w:rsidR="00D1400F">
        <w:rPr>
          <w:rFonts w:ascii="Century Gothic" w:hAnsi="Century Gothic"/>
          <w:lang w:val="es-MX"/>
        </w:rPr>
        <w:t xml:space="preserve">El texto de lenguaje que no este en el colegio al momento de marcar la lección, será única y exclusiva responsabilidad del apoderado completar y traer marcada las páginas a trabajar en el aula. </w:t>
      </w:r>
    </w:p>
    <w:p w14:paraId="456B5CD0" w14:textId="7E0A1960" w:rsidR="005942ED" w:rsidRPr="00A7230B" w:rsidRDefault="005942ED" w:rsidP="00F81A84">
      <w:pPr>
        <w:pStyle w:val="Prrafodelista"/>
        <w:numPr>
          <w:ilvl w:val="0"/>
          <w:numId w:val="3"/>
        </w:numPr>
        <w:jc w:val="both"/>
        <w:rPr>
          <w:rFonts w:ascii="Century Gothic" w:hAnsi="Century Gothic"/>
          <w:lang w:val="es-MX"/>
        </w:rPr>
      </w:pPr>
      <w:r w:rsidRPr="00A7230B">
        <w:rPr>
          <w:rFonts w:ascii="Century Gothic" w:hAnsi="Century Gothic"/>
          <w:lang w:val="es-MX"/>
        </w:rPr>
        <w:t xml:space="preserve">Se les recuerda que a contar del 01/10/2022 el uso de mascarillas no es obligatorio, no obstante, el colegio solicita el uso de ella en caso de romadizo. Además, recalcar que los estudiantes no deben venir al colegio si presentan algún malestar como dolor de cabeza, tos, estornudos, etc. Serán de vuelto al hogar en </w:t>
      </w:r>
      <w:r w:rsidR="00126EFD" w:rsidRPr="00A7230B">
        <w:rPr>
          <w:rFonts w:ascii="Century Gothic" w:hAnsi="Century Gothic"/>
          <w:lang w:val="es-MX"/>
        </w:rPr>
        <w:t xml:space="preserve">caso de presentar problemas de salud. </w:t>
      </w:r>
    </w:p>
    <w:p w14:paraId="2F9F276B" w14:textId="09DB9C0B" w:rsidR="00126EFD" w:rsidRPr="00A7230B" w:rsidRDefault="00126EFD" w:rsidP="00126EFD">
      <w:pPr>
        <w:pStyle w:val="Prrafodelista"/>
        <w:jc w:val="center"/>
        <w:rPr>
          <w:rFonts w:ascii="Century Gothic" w:hAnsi="Century Gothic"/>
          <w:lang w:val="es-MX"/>
        </w:rPr>
      </w:pPr>
      <w:r w:rsidRPr="00A7230B">
        <w:rPr>
          <w:rFonts w:ascii="Century Gothic" w:hAnsi="Century Gothic"/>
          <w:lang w:val="es-MX"/>
        </w:rPr>
        <w:t>__________________</w:t>
      </w:r>
    </w:p>
    <w:p w14:paraId="6DFCBF2E" w14:textId="6BC9C764" w:rsidR="009B5777" w:rsidRPr="00A7230B" w:rsidRDefault="00126EFD" w:rsidP="00126EFD">
      <w:pPr>
        <w:pStyle w:val="Prrafodelista"/>
        <w:jc w:val="both"/>
        <w:rPr>
          <w:rFonts w:ascii="Century Gothic" w:hAnsi="Century Gothic"/>
          <w:lang w:val="es-MX"/>
        </w:rPr>
      </w:pPr>
      <w:r w:rsidRPr="00A7230B">
        <w:rPr>
          <w:rFonts w:ascii="Century Gothic" w:hAnsi="Century Gothic"/>
          <w:lang w:val="es-MX"/>
        </w:rPr>
        <w:t xml:space="preserve">                                                      </w:t>
      </w:r>
      <w:proofErr w:type="gramStart"/>
      <w:r w:rsidRPr="00A7230B">
        <w:rPr>
          <w:rFonts w:ascii="Century Gothic" w:hAnsi="Century Gothic"/>
          <w:lang w:val="es-MX"/>
        </w:rPr>
        <w:t>Firma apoderado</w:t>
      </w:r>
      <w:proofErr w:type="gramEnd"/>
    </w:p>
    <w:sectPr w:rsidR="009B5777" w:rsidRPr="00A7230B" w:rsidSect="00A7230B">
      <w:headerReference w:type="default" r:id="rId9"/>
      <w:pgSz w:w="12242" w:h="15842" w:code="1"/>
      <w:pgMar w:top="1418" w:right="1701"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E2851" w14:textId="77777777" w:rsidR="004B4368" w:rsidRDefault="004B4368" w:rsidP="006A60AE">
      <w:pPr>
        <w:spacing w:after="0" w:line="240" w:lineRule="auto"/>
      </w:pPr>
      <w:r>
        <w:separator/>
      </w:r>
    </w:p>
  </w:endnote>
  <w:endnote w:type="continuationSeparator" w:id="0">
    <w:p w14:paraId="5F2E0ECF" w14:textId="77777777" w:rsidR="004B4368" w:rsidRDefault="004B4368" w:rsidP="006A6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utiger-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F4377" w14:textId="77777777" w:rsidR="004B4368" w:rsidRDefault="004B4368" w:rsidP="006A60AE">
      <w:pPr>
        <w:spacing w:after="0" w:line="240" w:lineRule="auto"/>
      </w:pPr>
      <w:r>
        <w:separator/>
      </w:r>
    </w:p>
  </w:footnote>
  <w:footnote w:type="continuationSeparator" w:id="0">
    <w:p w14:paraId="36179D77" w14:textId="77777777" w:rsidR="004B4368" w:rsidRDefault="004B4368" w:rsidP="006A6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9AC1" w14:textId="25978891" w:rsidR="006A60AE" w:rsidRPr="00B2391F" w:rsidRDefault="006A60AE" w:rsidP="00366DD2">
    <w:pPr>
      <w:spacing w:after="120" w:line="240" w:lineRule="auto"/>
      <w:ind w:right="-1134"/>
      <w:contextualSpacing/>
      <w:rPr>
        <w:rFonts w:ascii="Comic Sans MS" w:eastAsia="Century Gothic" w:hAnsi="Comic Sans MS" w:cs="Times New Roman"/>
        <w:color w:val="000000"/>
        <w:sz w:val="20"/>
        <w:szCs w:val="20"/>
        <w:lang w:eastAsia="es-CL"/>
      </w:rPr>
    </w:pPr>
    <w:r w:rsidRPr="00F03008">
      <w:rPr>
        <w:rFonts w:ascii="Comic Sans MS" w:eastAsia="Century Gothic" w:hAnsi="Comic Sans MS" w:cs="Times New Roman"/>
        <w:noProof/>
        <w:color w:val="000000"/>
        <w:sz w:val="24"/>
        <w:lang w:eastAsia="es-CL"/>
      </w:rPr>
      <w:drawing>
        <wp:anchor distT="0" distB="0" distL="114300" distR="114300" simplePos="0" relativeHeight="251659264" behindDoc="1" locked="0" layoutInCell="1" allowOverlap="1" wp14:anchorId="191872BB" wp14:editId="59F6341E">
          <wp:simplePos x="0" y="0"/>
          <wp:positionH relativeFrom="column">
            <wp:posOffset>529590</wp:posOffset>
          </wp:positionH>
          <wp:positionV relativeFrom="paragraph">
            <wp:posOffset>-164465</wp:posOffset>
          </wp:positionV>
          <wp:extent cx="590550" cy="645022"/>
          <wp:effectExtent l="0" t="0" r="0" b="3175"/>
          <wp:wrapNone/>
          <wp:docPr id="3" name="Imagen 3" descr="logoportales-u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portales-u11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41" cy="646979"/>
                  </a:xfrm>
                  <a:prstGeom prst="rect">
                    <a:avLst/>
                  </a:prstGeom>
                  <a:noFill/>
                  <a:ln>
                    <a:noFill/>
                  </a:ln>
                </pic:spPr>
              </pic:pic>
            </a:graphicData>
          </a:graphic>
          <wp14:sizeRelH relativeFrom="page">
            <wp14:pctWidth>0</wp14:pctWidth>
          </wp14:sizeRelH>
          <wp14:sizeRelV relativeFrom="page">
            <wp14:pctHeight>0</wp14:pctHeight>
          </wp14:sizeRelV>
        </wp:anchor>
      </w:drawing>
    </w:r>
    <w:r w:rsidR="00366DD2">
      <w:rPr>
        <w:rFonts w:ascii="Comic Sans MS" w:eastAsia="Century Gothic" w:hAnsi="Comic Sans MS" w:cs="Times New Roman"/>
        <w:color w:val="000000"/>
        <w:sz w:val="24"/>
        <w:lang w:eastAsia="es-CL"/>
      </w:rPr>
      <w:t xml:space="preserve">                                                                                 </w:t>
    </w:r>
    <w:r>
      <w:rPr>
        <w:rFonts w:ascii="Comic Sans MS" w:eastAsia="Century Gothic" w:hAnsi="Comic Sans MS" w:cs="Times New Roman"/>
        <w:color w:val="000000"/>
        <w:sz w:val="24"/>
        <w:lang w:eastAsia="es-CL"/>
      </w:rPr>
      <w:t xml:space="preserve"> </w:t>
    </w:r>
    <w:r w:rsidRPr="00B2391F">
      <w:rPr>
        <w:rFonts w:ascii="Comic Sans MS" w:eastAsia="Century Gothic" w:hAnsi="Comic Sans MS" w:cs="Times New Roman"/>
        <w:b/>
        <w:color w:val="000000"/>
        <w:sz w:val="20"/>
        <w:szCs w:val="20"/>
        <w:lang w:eastAsia="es-CL"/>
      </w:rPr>
      <w:t xml:space="preserve">Profesoras: </w:t>
    </w:r>
    <w:r>
      <w:rPr>
        <w:rFonts w:ascii="Comic Sans MS" w:eastAsia="Century Gothic" w:hAnsi="Comic Sans MS" w:cs="Times New Roman"/>
        <w:color w:val="000000"/>
        <w:sz w:val="20"/>
        <w:szCs w:val="20"/>
        <w:lang w:eastAsia="es-CL"/>
      </w:rPr>
      <w:t>Camila Albornoz B. – Jael Vargas</w:t>
    </w:r>
  </w:p>
  <w:p w14:paraId="4F953B93" w14:textId="6741A4BF" w:rsidR="006A60AE" w:rsidRPr="00366DD2" w:rsidRDefault="006A60AE" w:rsidP="00366DD2">
    <w:pPr>
      <w:spacing w:after="120" w:line="240" w:lineRule="auto"/>
      <w:ind w:left="10" w:right="-1134" w:hanging="10"/>
      <w:contextualSpacing/>
      <w:jc w:val="both"/>
      <w:rPr>
        <w:rFonts w:ascii="Comic Sans MS" w:eastAsia="Century Gothic" w:hAnsi="Comic Sans MS" w:cs="Times New Roman"/>
        <w:color w:val="000000"/>
        <w:sz w:val="20"/>
        <w:szCs w:val="20"/>
        <w:lang w:eastAsia="es-CL"/>
      </w:rPr>
    </w:pPr>
    <w:r w:rsidRPr="00B2391F">
      <w:rPr>
        <w:rFonts w:ascii="Comic Sans MS" w:eastAsia="Century Gothic" w:hAnsi="Comic Sans MS" w:cs="Times New Roman"/>
        <w:color w:val="000000"/>
        <w:sz w:val="20"/>
        <w:szCs w:val="20"/>
        <w:lang w:eastAsia="es-CL"/>
      </w:rPr>
      <w:t xml:space="preserve">  </w:t>
    </w:r>
    <w:r>
      <w:rPr>
        <w:rFonts w:ascii="Comic Sans MS" w:eastAsia="Century Gothic" w:hAnsi="Comic Sans MS" w:cs="Times New Roman"/>
        <w:color w:val="000000"/>
        <w:sz w:val="20"/>
        <w:szCs w:val="20"/>
        <w:lang w:eastAsia="es-CL"/>
      </w:rPr>
      <w:t xml:space="preserve">    </w:t>
    </w:r>
    <w:r w:rsidR="00366DD2">
      <w:rPr>
        <w:rFonts w:ascii="Comic Sans MS" w:eastAsia="Century Gothic" w:hAnsi="Comic Sans MS" w:cs="Times New Roman"/>
        <w:color w:val="000000"/>
        <w:sz w:val="20"/>
        <w:szCs w:val="20"/>
        <w:lang w:eastAsia="es-CL"/>
      </w:rPr>
      <w:t xml:space="preserve">                                                                                            </w:t>
    </w:r>
    <w:r>
      <w:rPr>
        <w:rFonts w:ascii="Comic Sans MS" w:eastAsia="Century Gothic" w:hAnsi="Comic Sans MS" w:cs="Times New Roman"/>
        <w:color w:val="000000"/>
        <w:sz w:val="20"/>
        <w:szCs w:val="20"/>
        <w:lang w:eastAsia="es-CL"/>
      </w:rPr>
      <w:t xml:space="preserve">Primero </w:t>
    </w:r>
    <w:r w:rsidRPr="00B2391F">
      <w:rPr>
        <w:rFonts w:ascii="Comic Sans MS" w:eastAsia="Century Gothic" w:hAnsi="Comic Sans MS" w:cs="Times New Roman"/>
        <w:color w:val="000000"/>
        <w:sz w:val="20"/>
        <w:szCs w:val="20"/>
        <w:lang w:eastAsia="es-CL"/>
      </w:rPr>
      <w:t xml:space="preserve">año </w:t>
    </w:r>
    <w:r>
      <w:rPr>
        <w:rFonts w:ascii="Comic Sans MS" w:eastAsia="Century Gothic" w:hAnsi="Comic Sans MS" w:cs="Times New Roman"/>
        <w:color w:val="000000"/>
        <w:sz w:val="20"/>
        <w:szCs w:val="20"/>
        <w:lang w:eastAsia="es-CL"/>
      </w:rPr>
      <w:t>A</w:t>
    </w:r>
    <w:r w:rsidRPr="00B2391F">
      <w:rPr>
        <w:rFonts w:ascii="Comic Sans MS" w:eastAsia="Century Gothic" w:hAnsi="Comic Sans MS" w:cs="Times New Roman"/>
        <w:color w:val="000000"/>
        <w:sz w:val="20"/>
        <w:szCs w:val="20"/>
        <w:lang w:eastAsia="es-C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F3AAF"/>
    <w:multiLevelType w:val="hybridMultilevel"/>
    <w:tmpl w:val="275656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BA24059"/>
    <w:multiLevelType w:val="hybridMultilevel"/>
    <w:tmpl w:val="CF184F92"/>
    <w:lvl w:ilvl="0" w:tplc="D136B5A4">
      <w:numFmt w:val="bullet"/>
      <w:lvlText w:val="-"/>
      <w:lvlJc w:val="left"/>
      <w:pPr>
        <w:ind w:left="720" w:hanging="360"/>
      </w:pPr>
      <w:rPr>
        <w:rFonts w:ascii="Comic Sans MS" w:eastAsiaTheme="minorHAnsi" w:hAnsi="Comic Sans MS" w:cstheme="minorBid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 w15:restartNumberingAfterBreak="0">
    <w:nsid w:val="3A92240A"/>
    <w:multiLevelType w:val="hybridMultilevel"/>
    <w:tmpl w:val="3DEE44D4"/>
    <w:lvl w:ilvl="0" w:tplc="455C2E94">
      <w:start w:val="5"/>
      <w:numFmt w:val="bullet"/>
      <w:lvlText w:val="-"/>
      <w:lvlJc w:val="left"/>
      <w:pPr>
        <w:ind w:left="720" w:hanging="360"/>
      </w:pPr>
      <w:rPr>
        <w:rFonts w:ascii="Comic Sans MS" w:eastAsiaTheme="minorHAnsi" w:hAnsi="Comic Sans MS" w:cstheme="minorBid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0AE"/>
    <w:rsid w:val="0005022B"/>
    <w:rsid w:val="00063CE2"/>
    <w:rsid w:val="00070A71"/>
    <w:rsid w:val="00092CF2"/>
    <w:rsid w:val="000E2835"/>
    <w:rsid w:val="000F11DA"/>
    <w:rsid w:val="00117B3B"/>
    <w:rsid w:val="00126EFD"/>
    <w:rsid w:val="00152256"/>
    <w:rsid w:val="001873AA"/>
    <w:rsid w:val="001A0800"/>
    <w:rsid w:val="001D1479"/>
    <w:rsid w:val="001D775E"/>
    <w:rsid w:val="001E09F1"/>
    <w:rsid w:val="001F6C89"/>
    <w:rsid w:val="0021267D"/>
    <w:rsid w:val="00212CE4"/>
    <w:rsid w:val="00215994"/>
    <w:rsid w:val="002403A7"/>
    <w:rsid w:val="00250437"/>
    <w:rsid w:val="00262237"/>
    <w:rsid w:val="00265533"/>
    <w:rsid w:val="00271E2A"/>
    <w:rsid w:val="00274968"/>
    <w:rsid w:val="00303781"/>
    <w:rsid w:val="00306DAD"/>
    <w:rsid w:val="00325DDF"/>
    <w:rsid w:val="00366DD2"/>
    <w:rsid w:val="00374D12"/>
    <w:rsid w:val="003801D2"/>
    <w:rsid w:val="00380ABD"/>
    <w:rsid w:val="0038241B"/>
    <w:rsid w:val="00390A71"/>
    <w:rsid w:val="003927CF"/>
    <w:rsid w:val="003950C3"/>
    <w:rsid w:val="003D63A4"/>
    <w:rsid w:val="00401A91"/>
    <w:rsid w:val="004365A5"/>
    <w:rsid w:val="00441B63"/>
    <w:rsid w:val="004B3437"/>
    <w:rsid w:val="004B4368"/>
    <w:rsid w:val="004D4B8C"/>
    <w:rsid w:val="004F4948"/>
    <w:rsid w:val="004F5568"/>
    <w:rsid w:val="00501A4D"/>
    <w:rsid w:val="00533EAF"/>
    <w:rsid w:val="00546641"/>
    <w:rsid w:val="005574F2"/>
    <w:rsid w:val="0056011C"/>
    <w:rsid w:val="005942ED"/>
    <w:rsid w:val="005C002C"/>
    <w:rsid w:val="005D06DA"/>
    <w:rsid w:val="005D14DB"/>
    <w:rsid w:val="005F2AB1"/>
    <w:rsid w:val="005F2C57"/>
    <w:rsid w:val="0061355B"/>
    <w:rsid w:val="00626DAB"/>
    <w:rsid w:val="00631454"/>
    <w:rsid w:val="00656F1E"/>
    <w:rsid w:val="00666D17"/>
    <w:rsid w:val="0067589C"/>
    <w:rsid w:val="00690AF8"/>
    <w:rsid w:val="00690CED"/>
    <w:rsid w:val="006A60AE"/>
    <w:rsid w:val="006B3533"/>
    <w:rsid w:val="006C5E5E"/>
    <w:rsid w:val="006F7E3B"/>
    <w:rsid w:val="00701723"/>
    <w:rsid w:val="007169A6"/>
    <w:rsid w:val="00742580"/>
    <w:rsid w:val="00754769"/>
    <w:rsid w:val="00762709"/>
    <w:rsid w:val="007D020B"/>
    <w:rsid w:val="007D7CAD"/>
    <w:rsid w:val="007E5314"/>
    <w:rsid w:val="007E542A"/>
    <w:rsid w:val="00802C49"/>
    <w:rsid w:val="00872F18"/>
    <w:rsid w:val="00876796"/>
    <w:rsid w:val="008A1C41"/>
    <w:rsid w:val="008D033F"/>
    <w:rsid w:val="009137F3"/>
    <w:rsid w:val="00922A04"/>
    <w:rsid w:val="00962DC1"/>
    <w:rsid w:val="00972EA4"/>
    <w:rsid w:val="00973579"/>
    <w:rsid w:val="0098066A"/>
    <w:rsid w:val="00983336"/>
    <w:rsid w:val="00991D8B"/>
    <w:rsid w:val="009A1421"/>
    <w:rsid w:val="009A3148"/>
    <w:rsid w:val="009A4906"/>
    <w:rsid w:val="009B5777"/>
    <w:rsid w:val="009D0AA0"/>
    <w:rsid w:val="009F3B23"/>
    <w:rsid w:val="009F4696"/>
    <w:rsid w:val="009F48CD"/>
    <w:rsid w:val="00A40001"/>
    <w:rsid w:val="00A7230B"/>
    <w:rsid w:val="00A73A15"/>
    <w:rsid w:val="00A82D9A"/>
    <w:rsid w:val="00A85D2F"/>
    <w:rsid w:val="00A96A51"/>
    <w:rsid w:val="00A970CF"/>
    <w:rsid w:val="00AB5B56"/>
    <w:rsid w:val="00AB6D9A"/>
    <w:rsid w:val="00AF35DD"/>
    <w:rsid w:val="00B05BB9"/>
    <w:rsid w:val="00B06999"/>
    <w:rsid w:val="00B14682"/>
    <w:rsid w:val="00B173DE"/>
    <w:rsid w:val="00B479E9"/>
    <w:rsid w:val="00B9582D"/>
    <w:rsid w:val="00BC2AEC"/>
    <w:rsid w:val="00C02718"/>
    <w:rsid w:val="00C26CE1"/>
    <w:rsid w:val="00C651AB"/>
    <w:rsid w:val="00C67471"/>
    <w:rsid w:val="00C90798"/>
    <w:rsid w:val="00C95ACD"/>
    <w:rsid w:val="00CB19D9"/>
    <w:rsid w:val="00D00AB6"/>
    <w:rsid w:val="00D1400F"/>
    <w:rsid w:val="00D56A0D"/>
    <w:rsid w:val="00D60E47"/>
    <w:rsid w:val="00D654CF"/>
    <w:rsid w:val="00D82CBB"/>
    <w:rsid w:val="00D856B8"/>
    <w:rsid w:val="00D875E7"/>
    <w:rsid w:val="00DA0CD0"/>
    <w:rsid w:val="00DB25FB"/>
    <w:rsid w:val="00DB4311"/>
    <w:rsid w:val="00DD19B8"/>
    <w:rsid w:val="00DD2EFC"/>
    <w:rsid w:val="00DF7F1E"/>
    <w:rsid w:val="00E079C6"/>
    <w:rsid w:val="00E16E5A"/>
    <w:rsid w:val="00E41297"/>
    <w:rsid w:val="00E50841"/>
    <w:rsid w:val="00E604CE"/>
    <w:rsid w:val="00E802D6"/>
    <w:rsid w:val="00E975ED"/>
    <w:rsid w:val="00EC1B4D"/>
    <w:rsid w:val="00F06738"/>
    <w:rsid w:val="00F14B60"/>
    <w:rsid w:val="00F174B4"/>
    <w:rsid w:val="00F214AB"/>
    <w:rsid w:val="00F41391"/>
    <w:rsid w:val="00F44C32"/>
    <w:rsid w:val="00F45C5E"/>
    <w:rsid w:val="00F46A72"/>
    <w:rsid w:val="00F537B3"/>
    <w:rsid w:val="00F54DD8"/>
    <w:rsid w:val="00F64CEE"/>
    <w:rsid w:val="00F70AFE"/>
    <w:rsid w:val="00F71537"/>
    <w:rsid w:val="00F74147"/>
    <w:rsid w:val="00F7720B"/>
    <w:rsid w:val="00F81A84"/>
    <w:rsid w:val="00F97AC4"/>
    <w:rsid w:val="00FC2590"/>
    <w:rsid w:val="00FD5068"/>
    <w:rsid w:val="00FE5A43"/>
    <w:rsid w:val="00FF5A5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4621B"/>
  <w15:chartTrackingRefBased/>
  <w15:docId w15:val="{910050A7-7F2D-4DD6-8432-7C4D6A0A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0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A6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A60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60AE"/>
  </w:style>
  <w:style w:type="paragraph" w:styleId="Piedepgina">
    <w:name w:val="footer"/>
    <w:basedOn w:val="Normal"/>
    <w:link w:val="PiedepginaCar"/>
    <w:uiPriority w:val="99"/>
    <w:unhideWhenUsed/>
    <w:rsid w:val="006A60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60AE"/>
  </w:style>
  <w:style w:type="paragraph" w:styleId="Prrafodelista">
    <w:name w:val="List Paragraph"/>
    <w:basedOn w:val="Normal"/>
    <w:uiPriority w:val="34"/>
    <w:qFormat/>
    <w:rsid w:val="00F81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2248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Rayén Figueroa Albornoz</dc:creator>
  <cp:keywords/>
  <dc:description/>
  <cp:lastModifiedBy>Pamela Gomez</cp:lastModifiedBy>
  <cp:revision>2</cp:revision>
  <dcterms:created xsi:type="dcterms:W3CDTF">2022-10-12T17:02:00Z</dcterms:created>
  <dcterms:modified xsi:type="dcterms:W3CDTF">2022-10-12T17:02:00Z</dcterms:modified>
</cp:coreProperties>
</file>