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F576" w14:textId="77777777" w:rsidR="00D77585" w:rsidRPr="00E05243" w:rsidRDefault="00D77585" w:rsidP="006D0024">
      <w:pPr>
        <w:spacing w:after="0" w:line="240" w:lineRule="auto"/>
        <w:jc w:val="center"/>
        <w:rPr>
          <w:rFonts w:ascii="Comic Sans MS" w:hAnsi="Comic Sans MS"/>
          <w:sz w:val="24"/>
          <w:szCs w:val="24"/>
          <w:u w:val="single"/>
        </w:rPr>
      </w:pPr>
      <w:r w:rsidRPr="00E05243">
        <w:rPr>
          <w:rFonts w:ascii="Comic Sans MS" w:hAnsi="Comic Sans MS"/>
          <w:sz w:val="24"/>
          <w:szCs w:val="24"/>
          <w:u w:val="single"/>
        </w:rPr>
        <w:t>Semanario</w:t>
      </w:r>
    </w:p>
    <w:p w14:paraId="2AD98DE7" w14:textId="0A7D196D" w:rsidR="00D77585" w:rsidRDefault="00D77585" w:rsidP="006D0024">
      <w:pPr>
        <w:spacing w:after="0" w:line="240" w:lineRule="auto"/>
        <w:jc w:val="center"/>
        <w:rPr>
          <w:rFonts w:ascii="Comic Sans MS" w:hAnsi="Comic Sans MS"/>
          <w:sz w:val="24"/>
          <w:szCs w:val="24"/>
          <w:u w:val="single"/>
        </w:rPr>
      </w:pPr>
      <w:r>
        <w:rPr>
          <w:rFonts w:ascii="Comic Sans MS" w:hAnsi="Comic Sans MS"/>
          <w:sz w:val="24"/>
          <w:szCs w:val="24"/>
          <w:u w:val="single"/>
        </w:rPr>
        <w:t>(</w:t>
      </w:r>
      <w:r w:rsidR="00D371BC">
        <w:rPr>
          <w:rFonts w:ascii="Comic Sans MS" w:hAnsi="Comic Sans MS"/>
          <w:sz w:val="24"/>
          <w:szCs w:val="24"/>
          <w:u w:val="single"/>
        </w:rPr>
        <w:t>lunes</w:t>
      </w:r>
      <w:r w:rsidR="003E7D50">
        <w:rPr>
          <w:rFonts w:ascii="Comic Sans MS" w:hAnsi="Comic Sans MS"/>
          <w:sz w:val="24"/>
          <w:szCs w:val="24"/>
          <w:u w:val="single"/>
        </w:rPr>
        <w:t xml:space="preserve"> </w:t>
      </w:r>
      <w:r w:rsidR="000115E8">
        <w:rPr>
          <w:rFonts w:ascii="Comic Sans MS" w:hAnsi="Comic Sans MS"/>
          <w:sz w:val="24"/>
          <w:szCs w:val="24"/>
          <w:u w:val="single"/>
        </w:rPr>
        <w:t>16</w:t>
      </w:r>
      <w:r w:rsidR="00393C09">
        <w:rPr>
          <w:rFonts w:ascii="Comic Sans MS" w:hAnsi="Comic Sans MS"/>
          <w:sz w:val="24"/>
          <w:szCs w:val="24"/>
          <w:u w:val="single"/>
        </w:rPr>
        <w:t xml:space="preserve"> </w:t>
      </w:r>
      <w:r w:rsidR="00124E7B">
        <w:rPr>
          <w:rFonts w:ascii="Comic Sans MS" w:hAnsi="Comic Sans MS"/>
          <w:sz w:val="24"/>
          <w:szCs w:val="24"/>
          <w:u w:val="single"/>
        </w:rPr>
        <w:t xml:space="preserve">al viernes </w:t>
      </w:r>
      <w:r w:rsidR="000115E8">
        <w:rPr>
          <w:rFonts w:ascii="Comic Sans MS" w:hAnsi="Comic Sans MS"/>
          <w:sz w:val="24"/>
          <w:szCs w:val="24"/>
          <w:u w:val="single"/>
        </w:rPr>
        <w:t>20</w:t>
      </w:r>
      <w:r w:rsidR="0081244A">
        <w:rPr>
          <w:rFonts w:ascii="Comic Sans MS" w:hAnsi="Comic Sans MS"/>
          <w:sz w:val="24"/>
          <w:szCs w:val="24"/>
          <w:u w:val="single"/>
        </w:rPr>
        <w:t xml:space="preserve"> </w:t>
      </w:r>
      <w:r w:rsidR="00DB42EC">
        <w:rPr>
          <w:rFonts w:ascii="Comic Sans MS" w:hAnsi="Comic Sans MS"/>
          <w:sz w:val="24"/>
          <w:szCs w:val="24"/>
          <w:u w:val="single"/>
        </w:rPr>
        <w:t xml:space="preserve">de </w:t>
      </w:r>
      <w:r w:rsidR="0081244A">
        <w:rPr>
          <w:rFonts w:ascii="Comic Sans MS" w:hAnsi="Comic Sans MS"/>
          <w:sz w:val="24"/>
          <w:szCs w:val="24"/>
          <w:u w:val="single"/>
        </w:rPr>
        <w:t>mayo</w:t>
      </w:r>
      <w:r w:rsidRPr="0017207D">
        <w:rPr>
          <w:rFonts w:ascii="Comic Sans MS" w:hAnsi="Comic Sans MS"/>
          <w:sz w:val="24"/>
          <w:szCs w:val="24"/>
          <w:u w:val="single"/>
        </w:rPr>
        <w:t>)</w:t>
      </w:r>
    </w:p>
    <w:p w14:paraId="778D2190" w14:textId="27ED9E22" w:rsidR="00B3088E" w:rsidRPr="00B3088E" w:rsidRDefault="00B3088E" w:rsidP="00B3088E">
      <w:pPr>
        <w:rPr>
          <w:rFonts w:ascii="Comic Sans MS" w:hAnsi="Comic Sans MS"/>
          <w:sz w:val="20"/>
          <w:szCs w:val="20"/>
        </w:rPr>
      </w:pPr>
      <w:r w:rsidRPr="00B3088E">
        <w:rPr>
          <w:rFonts w:ascii="Comic Sans MS" w:hAnsi="Comic Sans MS"/>
          <w:sz w:val="20"/>
          <w:szCs w:val="20"/>
        </w:rPr>
        <w:t xml:space="preserve">                                           </w:t>
      </w:r>
    </w:p>
    <w:p w14:paraId="7C4D9449" w14:textId="0FF63DC0" w:rsidR="00B3088E" w:rsidRPr="00B3088E" w:rsidRDefault="00B3088E" w:rsidP="00B3088E">
      <w:pPr>
        <w:spacing w:after="0"/>
        <w:jc w:val="both"/>
        <w:rPr>
          <w:rFonts w:ascii="Comic Sans MS" w:hAnsi="Comic Sans MS"/>
          <w:sz w:val="24"/>
          <w:szCs w:val="24"/>
        </w:rPr>
      </w:pPr>
      <w:r w:rsidRPr="00B3088E">
        <w:rPr>
          <w:rFonts w:ascii="Comic Sans MS" w:hAnsi="Comic Sans MS"/>
          <w:sz w:val="24"/>
          <w:szCs w:val="24"/>
        </w:rPr>
        <w:t xml:space="preserve">         </w:t>
      </w:r>
      <w:r w:rsidR="005C2AFB">
        <w:rPr>
          <w:rFonts w:ascii="Comic Sans MS" w:hAnsi="Comic Sans MS"/>
          <w:sz w:val="24"/>
          <w:szCs w:val="24"/>
        </w:rPr>
        <w:t xml:space="preserve">Solicitamos </w:t>
      </w:r>
      <w:r w:rsidR="00BC3CD6" w:rsidRPr="00B3088E">
        <w:rPr>
          <w:rFonts w:ascii="Comic Sans MS" w:hAnsi="Comic Sans MS"/>
          <w:sz w:val="24"/>
          <w:szCs w:val="24"/>
        </w:rPr>
        <w:t>utiliza</w:t>
      </w:r>
      <w:r w:rsidR="005C2AFB">
        <w:rPr>
          <w:rFonts w:ascii="Comic Sans MS" w:hAnsi="Comic Sans MS"/>
          <w:sz w:val="24"/>
          <w:szCs w:val="24"/>
        </w:rPr>
        <w:t>r el presente semanario</w:t>
      </w:r>
      <w:r w:rsidRPr="00B3088E">
        <w:rPr>
          <w:rFonts w:ascii="Comic Sans MS" w:hAnsi="Comic Sans MS"/>
          <w:sz w:val="24"/>
          <w:szCs w:val="24"/>
        </w:rPr>
        <w:t xml:space="preserve"> para </w:t>
      </w:r>
      <w:r w:rsidR="003E7D50" w:rsidRPr="00B3088E">
        <w:rPr>
          <w:rFonts w:ascii="Comic Sans MS" w:hAnsi="Comic Sans MS"/>
          <w:sz w:val="24"/>
          <w:szCs w:val="24"/>
        </w:rPr>
        <w:t>favorecer la</w:t>
      </w:r>
      <w:r w:rsidRPr="00B3088E">
        <w:rPr>
          <w:rFonts w:ascii="Comic Sans MS" w:hAnsi="Comic Sans MS"/>
          <w:sz w:val="24"/>
          <w:szCs w:val="24"/>
        </w:rPr>
        <w:t xml:space="preserve"> organización de los </w:t>
      </w:r>
      <w:r w:rsidR="005E271D" w:rsidRPr="00B3088E">
        <w:rPr>
          <w:rFonts w:ascii="Comic Sans MS" w:hAnsi="Comic Sans MS"/>
          <w:sz w:val="24"/>
          <w:szCs w:val="24"/>
        </w:rPr>
        <w:t>padres y</w:t>
      </w:r>
      <w:r w:rsidRPr="00B3088E">
        <w:rPr>
          <w:rFonts w:ascii="Comic Sans MS" w:hAnsi="Comic Sans MS"/>
          <w:sz w:val="24"/>
          <w:szCs w:val="24"/>
        </w:rPr>
        <w:t xml:space="preserve"> apoderados, en relación a tareas y útiles solicitados semanalmente.</w:t>
      </w:r>
    </w:p>
    <w:p w14:paraId="3E66F09C" w14:textId="77777777" w:rsidR="00B3088E" w:rsidRPr="00B3088E" w:rsidRDefault="00B3088E" w:rsidP="00B3088E">
      <w:pPr>
        <w:spacing w:after="0"/>
        <w:jc w:val="both"/>
        <w:rPr>
          <w:rFonts w:ascii="Comic Sans MS" w:hAnsi="Comic Sans MS"/>
          <w:sz w:val="24"/>
          <w:szCs w:val="24"/>
        </w:rPr>
      </w:pPr>
    </w:p>
    <w:tbl>
      <w:tblPr>
        <w:tblStyle w:val="Tablaconcuadrcula"/>
        <w:tblW w:w="0" w:type="auto"/>
        <w:tblLook w:val="04A0" w:firstRow="1" w:lastRow="0" w:firstColumn="1" w:lastColumn="0" w:noHBand="0" w:noVBand="1"/>
      </w:tblPr>
      <w:tblGrid>
        <w:gridCol w:w="1311"/>
        <w:gridCol w:w="7517"/>
      </w:tblGrid>
      <w:tr w:rsidR="00D77585" w:rsidRPr="00E05243" w14:paraId="79EF6C26" w14:textId="77777777" w:rsidTr="00D371BC">
        <w:tc>
          <w:tcPr>
            <w:tcW w:w="1129" w:type="dxa"/>
          </w:tcPr>
          <w:p w14:paraId="7BBE76DC" w14:textId="7C212CB3" w:rsidR="00D77585" w:rsidRPr="00E05243" w:rsidRDefault="00D77585" w:rsidP="00383DE8">
            <w:pPr>
              <w:jc w:val="center"/>
              <w:rPr>
                <w:rFonts w:ascii="Comic Sans MS" w:hAnsi="Comic Sans MS"/>
                <w:b/>
                <w:sz w:val="24"/>
                <w:szCs w:val="24"/>
              </w:rPr>
            </w:pPr>
            <w:r>
              <w:rPr>
                <w:rFonts w:ascii="Comic Sans MS" w:hAnsi="Comic Sans MS"/>
                <w:b/>
                <w:sz w:val="24"/>
                <w:szCs w:val="24"/>
              </w:rPr>
              <w:t xml:space="preserve">Lunes </w:t>
            </w:r>
            <w:r w:rsidR="000115E8">
              <w:rPr>
                <w:rFonts w:ascii="Comic Sans MS" w:hAnsi="Comic Sans MS"/>
                <w:b/>
                <w:sz w:val="24"/>
                <w:szCs w:val="24"/>
              </w:rPr>
              <w:t>16</w:t>
            </w:r>
            <w:r w:rsidR="00A60815">
              <w:rPr>
                <w:rFonts w:ascii="Comic Sans MS" w:hAnsi="Comic Sans MS"/>
                <w:b/>
                <w:sz w:val="24"/>
                <w:szCs w:val="24"/>
              </w:rPr>
              <w:t xml:space="preserve"> </w:t>
            </w:r>
            <w:r w:rsidR="007A1654">
              <w:rPr>
                <w:rFonts w:ascii="Comic Sans MS" w:hAnsi="Comic Sans MS"/>
                <w:b/>
                <w:sz w:val="24"/>
                <w:szCs w:val="24"/>
              </w:rPr>
              <w:t xml:space="preserve">de </w:t>
            </w:r>
            <w:r w:rsidR="0077173B">
              <w:rPr>
                <w:rFonts w:ascii="Comic Sans MS" w:hAnsi="Comic Sans MS"/>
                <w:b/>
                <w:sz w:val="24"/>
                <w:szCs w:val="24"/>
              </w:rPr>
              <w:t>mayo</w:t>
            </w:r>
            <w:r w:rsidRPr="00E05243">
              <w:rPr>
                <w:rFonts w:ascii="Comic Sans MS" w:hAnsi="Comic Sans MS"/>
                <w:b/>
                <w:sz w:val="24"/>
                <w:szCs w:val="24"/>
              </w:rPr>
              <w:t xml:space="preserve"> </w:t>
            </w:r>
          </w:p>
          <w:p w14:paraId="54E2DF90" w14:textId="77777777" w:rsidR="00D77585" w:rsidRPr="00E05243" w:rsidRDefault="00D77585" w:rsidP="00383DE8">
            <w:pPr>
              <w:jc w:val="center"/>
              <w:rPr>
                <w:rFonts w:ascii="Comic Sans MS" w:hAnsi="Comic Sans MS"/>
                <w:sz w:val="24"/>
                <w:szCs w:val="24"/>
              </w:rPr>
            </w:pPr>
          </w:p>
        </w:tc>
        <w:tc>
          <w:tcPr>
            <w:tcW w:w="7699" w:type="dxa"/>
            <w:shd w:val="clear" w:color="auto" w:fill="FFFFFF" w:themeFill="background1"/>
          </w:tcPr>
          <w:p w14:paraId="2AB76F26" w14:textId="77777777" w:rsidR="007D577F" w:rsidRDefault="00D77585" w:rsidP="00465CC2">
            <w:pPr>
              <w:jc w:val="both"/>
              <w:rPr>
                <w:rFonts w:ascii="Comic Sans MS" w:hAnsi="Comic Sans MS"/>
                <w:sz w:val="24"/>
                <w:szCs w:val="24"/>
              </w:rPr>
            </w:pPr>
            <w:r w:rsidRPr="00E05243">
              <w:rPr>
                <w:rFonts w:ascii="Comic Sans MS" w:hAnsi="Comic Sans MS"/>
                <w:b/>
                <w:sz w:val="24"/>
                <w:szCs w:val="24"/>
                <w:highlight w:val="red"/>
              </w:rPr>
              <w:t>Lenguaje:</w:t>
            </w:r>
            <w:r w:rsidRPr="00E05243">
              <w:rPr>
                <w:rFonts w:ascii="Comic Sans MS" w:hAnsi="Comic Sans MS"/>
                <w:sz w:val="24"/>
                <w:szCs w:val="24"/>
              </w:rPr>
              <w:t xml:space="preserve"> </w:t>
            </w:r>
            <w:r w:rsidR="00B14C75">
              <w:rPr>
                <w:rFonts w:ascii="Comic Sans MS" w:hAnsi="Comic Sans MS"/>
                <w:sz w:val="24"/>
                <w:szCs w:val="24"/>
              </w:rPr>
              <w:t>Cuaderno</w:t>
            </w:r>
            <w:r w:rsidR="00866B2D">
              <w:rPr>
                <w:rFonts w:ascii="Comic Sans MS" w:hAnsi="Comic Sans MS"/>
                <w:sz w:val="24"/>
                <w:szCs w:val="24"/>
              </w:rPr>
              <w:t xml:space="preserve"> </w:t>
            </w:r>
            <w:r w:rsidR="00B14C75">
              <w:rPr>
                <w:rFonts w:ascii="Comic Sans MS" w:hAnsi="Comic Sans MS"/>
                <w:sz w:val="24"/>
                <w:szCs w:val="24"/>
              </w:rPr>
              <w:t>de asignatura forro rojo.</w:t>
            </w:r>
          </w:p>
          <w:p w14:paraId="74D29E95" w14:textId="3676A13B" w:rsidR="00AD35BB" w:rsidRDefault="00B14C75" w:rsidP="00465CC2">
            <w:pPr>
              <w:jc w:val="both"/>
              <w:rPr>
                <w:rFonts w:ascii="Comic Sans MS" w:hAnsi="Comic Sans MS"/>
                <w:sz w:val="24"/>
                <w:szCs w:val="24"/>
              </w:rPr>
            </w:pPr>
            <w:r>
              <w:rPr>
                <w:rFonts w:ascii="Comic Sans MS" w:hAnsi="Comic Sans MS"/>
                <w:sz w:val="24"/>
                <w:szCs w:val="24"/>
              </w:rPr>
              <w:t xml:space="preserve"> </w:t>
            </w:r>
            <w:r w:rsidR="007D577F" w:rsidRPr="009115D9">
              <w:rPr>
                <w:rFonts w:ascii="Comic Sans MS" w:hAnsi="Comic Sans MS"/>
                <w:u w:val="single"/>
              </w:rPr>
              <w:t>Ejercitar lectura oral todos los días, ya que este año los estudiantes deberán leer y resolver sus pruebas solos</w:t>
            </w:r>
          </w:p>
          <w:p w14:paraId="4C224F85" w14:textId="345B9838" w:rsidR="00D77585" w:rsidRPr="00D371BC" w:rsidRDefault="00D77585" w:rsidP="00D77585">
            <w:pPr>
              <w:jc w:val="both"/>
              <w:rPr>
                <w:rFonts w:ascii="Arial" w:hAnsi="Arial" w:cs="Arial"/>
                <w:sz w:val="24"/>
                <w:szCs w:val="24"/>
              </w:rPr>
            </w:pPr>
            <w:r w:rsidRPr="00E05243">
              <w:rPr>
                <w:rFonts w:ascii="Comic Sans MS" w:hAnsi="Comic Sans MS"/>
                <w:b/>
                <w:sz w:val="24"/>
                <w:szCs w:val="24"/>
                <w:highlight w:val="darkBlue"/>
              </w:rPr>
              <w:t>Matemática:</w:t>
            </w:r>
            <w:r w:rsidR="00455808">
              <w:rPr>
                <w:rFonts w:ascii="Comic Sans MS" w:hAnsi="Comic Sans MS"/>
                <w:sz w:val="24"/>
                <w:szCs w:val="24"/>
              </w:rPr>
              <w:t xml:space="preserve"> </w:t>
            </w:r>
            <w:r w:rsidR="00B14C75">
              <w:rPr>
                <w:rFonts w:ascii="Comic Sans MS" w:hAnsi="Comic Sans MS"/>
                <w:sz w:val="24"/>
                <w:szCs w:val="24"/>
              </w:rPr>
              <w:t>Cuaderno de asignatura forro azul.</w:t>
            </w:r>
            <w:r w:rsidR="0066145E">
              <w:rPr>
                <w:rFonts w:ascii="Comic Sans MS" w:hAnsi="Comic Sans MS"/>
                <w:sz w:val="24"/>
                <w:szCs w:val="24"/>
              </w:rPr>
              <w:t xml:space="preserve"> </w:t>
            </w:r>
            <w:r w:rsidR="0077173B">
              <w:rPr>
                <w:rFonts w:ascii="Comic Sans MS" w:hAnsi="Comic Sans MS"/>
                <w:sz w:val="24"/>
                <w:szCs w:val="24"/>
              </w:rPr>
              <w:t>Texto Astoreca</w:t>
            </w:r>
            <w:r w:rsidR="007149E9" w:rsidRPr="006D77D3">
              <w:rPr>
                <w:rFonts w:ascii="Arial" w:hAnsi="Arial" w:cs="Arial"/>
                <w:sz w:val="24"/>
                <w:szCs w:val="24"/>
              </w:rPr>
              <w:t xml:space="preserve"> </w:t>
            </w:r>
            <w:r w:rsidR="000115E8">
              <w:rPr>
                <w:rFonts w:ascii="Arial" w:hAnsi="Arial" w:cs="Arial"/>
                <w:sz w:val="24"/>
                <w:szCs w:val="24"/>
              </w:rPr>
              <w:t>Comparar números hasta el 1000. Pág 34,35.</w:t>
            </w:r>
          </w:p>
          <w:p w14:paraId="6AC39D5A" w14:textId="77777777" w:rsidR="000115E8" w:rsidRDefault="00BC3CD6" w:rsidP="000115E8">
            <w:pPr>
              <w:rPr>
                <w:rFonts w:ascii="Calibri" w:eastAsia="Times New Roman" w:hAnsi="Calibri" w:cs="Calibri"/>
                <w:sz w:val="24"/>
                <w:szCs w:val="24"/>
                <w:lang w:eastAsia="es-CL"/>
              </w:rPr>
            </w:pPr>
            <w:r w:rsidRPr="00AB13CE">
              <w:rPr>
                <w:rFonts w:ascii="Comic Sans MS" w:hAnsi="Comic Sans MS"/>
                <w:b/>
                <w:bCs/>
                <w:sz w:val="24"/>
                <w:szCs w:val="24"/>
                <w:highlight w:val="cyan"/>
              </w:rPr>
              <w:t>Inglés:</w:t>
            </w:r>
            <w:r>
              <w:rPr>
                <w:rFonts w:ascii="Comic Sans MS" w:hAnsi="Comic Sans MS"/>
                <w:b/>
                <w:bCs/>
                <w:sz w:val="24"/>
                <w:szCs w:val="24"/>
              </w:rPr>
              <w:t xml:space="preserve"> </w:t>
            </w:r>
            <w:r w:rsidR="00C717E9">
              <w:rPr>
                <w:rFonts w:ascii="Arial" w:hAnsi="Arial" w:cs="Arial"/>
                <w:b/>
                <w:bCs/>
                <w:color w:val="222222"/>
                <w:shd w:val="clear" w:color="auto" w:fill="FFFFFF"/>
              </w:rPr>
              <w:t xml:space="preserve">Cuaderno </w:t>
            </w:r>
            <w:r w:rsidR="00A60815">
              <w:rPr>
                <w:rFonts w:ascii="Arial" w:hAnsi="Arial" w:cs="Arial"/>
                <w:b/>
                <w:bCs/>
                <w:color w:val="222222"/>
                <w:shd w:val="clear" w:color="auto" w:fill="FFFFFF"/>
              </w:rPr>
              <w:t>de asignatura</w:t>
            </w:r>
            <w:r w:rsidR="000115E8" w:rsidRPr="000115E8">
              <w:rPr>
                <w:rFonts w:ascii="Calibri" w:eastAsia="Times New Roman" w:hAnsi="Calibri" w:cs="Calibri"/>
                <w:sz w:val="24"/>
                <w:szCs w:val="24"/>
                <w:lang w:eastAsia="es-CL"/>
              </w:rPr>
              <w:t xml:space="preserve"> </w:t>
            </w:r>
          </w:p>
          <w:p w14:paraId="2980C0A0" w14:textId="38EB5930" w:rsidR="00BC3CD6" w:rsidRPr="00D371BC" w:rsidRDefault="000115E8" w:rsidP="00D371BC">
            <w:pPr>
              <w:rPr>
                <w:rFonts w:ascii="Calibri" w:eastAsia="Times New Roman" w:hAnsi="Calibri" w:cs="Calibri"/>
                <w:b/>
                <w:bCs/>
                <w:sz w:val="24"/>
                <w:szCs w:val="24"/>
                <w:lang w:eastAsia="es-CL"/>
              </w:rPr>
            </w:pPr>
            <w:r w:rsidRPr="000115E8">
              <w:rPr>
                <w:rFonts w:ascii="Calibri" w:eastAsia="Times New Roman" w:hAnsi="Calibri" w:cs="Calibri"/>
                <w:b/>
                <w:bCs/>
                <w:sz w:val="24"/>
                <w:szCs w:val="24"/>
                <w:lang w:eastAsia="es-CL"/>
              </w:rPr>
              <w:t>Materiales para confección del afiche: Traer dos cartulinas de tamaño block color claro. Lápices scripto, tijeras y pegamento. Una foto del animal favorito de tamaño 15x15 cm. La foto debe ser con fondo blanco, ya que en clases lo pintarán. En Google puede buscar “perro para colorear”. Materiales de decoración como: escarcha, lápices de colores, etc. </w:t>
            </w:r>
          </w:p>
          <w:p w14:paraId="4F473600" w14:textId="37C94CCC" w:rsidR="00D77585" w:rsidRPr="00D371BC" w:rsidRDefault="00BC3CD6" w:rsidP="006D0024">
            <w:pPr>
              <w:jc w:val="both"/>
              <w:rPr>
                <w:rFonts w:ascii="Comic Sans MS" w:hAnsi="Comic Sans MS"/>
                <w:sz w:val="24"/>
                <w:szCs w:val="24"/>
              </w:rPr>
            </w:pPr>
            <w:r w:rsidRPr="00AB13CE">
              <w:rPr>
                <w:rFonts w:ascii="Comic Sans MS" w:hAnsi="Comic Sans MS"/>
                <w:b/>
                <w:sz w:val="24"/>
                <w:szCs w:val="24"/>
                <w:highlight w:val="green"/>
              </w:rPr>
              <w:t>Ed Física:</w:t>
            </w:r>
            <w:r>
              <w:rPr>
                <w:rFonts w:ascii="Comic Sans MS" w:hAnsi="Comic Sans MS"/>
                <w:b/>
                <w:sz w:val="24"/>
                <w:szCs w:val="24"/>
              </w:rPr>
              <w:t xml:space="preserve"> </w:t>
            </w:r>
            <w:r w:rsidRPr="00866B2D">
              <w:rPr>
                <w:rFonts w:ascii="Comic Sans MS" w:hAnsi="Comic Sans MS"/>
                <w:bCs/>
                <w:sz w:val="24"/>
                <w:szCs w:val="24"/>
              </w:rPr>
              <w:t>Materiales de asignatura.</w:t>
            </w:r>
            <w:r>
              <w:rPr>
                <w:rFonts w:ascii="Comic Sans MS" w:hAnsi="Comic Sans MS"/>
                <w:bCs/>
                <w:sz w:val="24"/>
                <w:szCs w:val="24"/>
              </w:rPr>
              <w:t xml:space="preserve"> Buzo del Colegio y bolsa de aseo (toalla de mano, jabón y polera de recambio).</w:t>
            </w:r>
            <w:r w:rsidR="00025367">
              <w:rPr>
                <w:rFonts w:ascii="Comic Sans MS" w:hAnsi="Comic Sans MS"/>
                <w:bCs/>
                <w:sz w:val="24"/>
                <w:szCs w:val="24"/>
              </w:rPr>
              <w:t xml:space="preserve"> Botella con agua y gorro para el sol.</w:t>
            </w:r>
          </w:p>
        </w:tc>
      </w:tr>
      <w:tr w:rsidR="00D77585" w:rsidRPr="00E05243" w14:paraId="04F400A6" w14:textId="77777777" w:rsidTr="00D371BC">
        <w:tc>
          <w:tcPr>
            <w:tcW w:w="1129" w:type="dxa"/>
          </w:tcPr>
          <w:p w14:paraId="7114D8F3" w14:textId="41823393" w:rsidR="00D77585" w:rsidRPr="00E05243" w:rsidRDefault="00A13350" w:rsidP="00383DE8">
            <w:pPr>
              <w:jc w:val="center"/>
              <w:rPr>
                <w:rFonts w:ascii="Comic Sans MS" w:hAnsi="Comic Sans MS"/>
                <w:b/>
                <w:sz w:val="24"/>
                <w:szCs w:val="24"/>
              </w:rPr>
            </w:pPr>
            <w:r>
              <w:rPr>
                <w:rFonts w:ascii="Comic Sans MS" w:hAnsi="Comic Sans MS"/>
                <w:b/>
                <w:sz w:val="24"/>
                <w:szCs w:val="24"/>
              </w:rPr>
              <w:t xml:space="preserve">Martes </w:t>
            </w:r>
            <w:r w:rsidR="007149E9">
              <w:rPr>
                <w:rFonts w:ascii="Comic Sans MS" w:hAnsi="Comic Sans MS"/>
                <w:b/>
                <w:sz w:val="24"/>
                <w:szCs w:val="24"/>
              </w:rPr>
              <w:t>1</w:t>
            </w:r>
            <w:r w:rsidR="000115E8">
              <w:rPr>
                <w:rFonts w:ascii="Comic Sans MS" w:hAnsi="Comic Sans MS"/>
                <w:b/>
                <w:sz w:val="24"/>
                <w:szCs w:val="24"/>
              </w:rPr>
              <w:t>7</w:t>
            </w:r>
            <w:r w:rsidR="00907104">
              <w:rPr>
                <w:rFonts w:ascii="Comic Sans MS" w:hAnsi="Comic Sans MS"/>
                <w:b/>
                <w:sz w:val="24"/>
                <w:szCs w:val="24"/>
              </w:rPr>
              <w:t xml:space="preserve"> de </w:t>
            </w:r>
            <w:r w:rsidR="0077173B">
              <w:rPr>
                <w:rFonts w:ascii="Comic Sans MS" w:hAnsi="Comic Sans MS"/>
                <w:b/>
                <w:sz w:val="24"/>
                <w:szCs w:val="24"/>
              </w:rPr>
              <w:t>mayo</w:t>
            </w:r>
            <w:r w:rsidR="00D77585" w:rsidRPr="00E05243">
              <w:rPr>
                <w:rFonts w:ascii="Comic Sans MS" w:hAnsi="Comic Sans MS"/>
                <w:b/>
                <w:sz w:val="24"/>
                <w:szCs w:val="24"/>
              </w:rPr>
              <w:t xml:space="preserve"> </w:t>
            </w:r>
          </w:p>
        </w:tc>
        <w:tc>
          <w:tcPr>
            <w:tcW w:w="7699" w:type="dxa"/>
            <w:shd w:val="clear" w:color="auto" w:fill="FFFFFF" w:themeFill="background1"/>
          </w:tcPr>
          <w:p w14:paraId="2ECD7237" w14:textId="3FAEC51F" w:rsidR="00465CC2" w:rsidRDefault="001C6774" w:rsidP="00465CC2">
            <w:pPr>
              <w:jc w:val="both"/>
              <w:rPr>
                <w:rFonts w:ascii="Comic Sans MS" w:hAnsi="Comic Sans MS"/>
                <w:sz w:val="24"/>
                <w:szCs w:val="24"/>
              </w:rPr>
            </w:pPr>
            <w:r w:rsidRPr="00E05243">
              <w:rPr>
                <w:rFonts w:ascii="Comic Sans MS" w:hAnsi="Comic Sans MS"/>
                <w:b/>
                <w:sz w:val="24"/>
                <w:szCs w:val="24"/>
                <w:highlight w:val="red"/>
              </w:rPr>
              <w:t>Lenguaje:</w:t>
            </w:r>
            <w:r w:rsidR="00465CC2">
              <w:rPr>
                <w:rFonts w:ascii="Comic Sans MS" w:hAnsi="Comic Sans MS"/>
                <w:b/>
                <w:sz w:val="24"/>
                <w:szCs w:val="24"/>
              </w:rPr>
              <w:t xml:space="preserve"> </w:t>
            </w:r>
            <w:r w:rsidR="005C2AFB">
              <w:rPr>
                <w:rFonts w:ascii="Comic Sans MS" w:hAnsi="Comic Sans MS"/>
                <w:sz w:val="24"/>
                <w:szCs w:val="24"/>
              </w:rPr>
              <w:t xml:space="preserve">Cuaderno de asignatura forro rojo. </w:t>
            </w:r>
          </w:p>
          <w:p w14:paraId="0CDDB0CB" w14:textId="4093F717" w:rsidR="00465CC2" w:rsidRPr="00D371BC" w:rsidRDefault="007D577F" w:rsidP="00465CC2">
            <w:pPr>
              <w:jc w:val="both"/>
              <w:rPr>
                <w:rFonts w:ascii="Comic Sans MS" w:hAnsi="Comic Sans MS"/>
                <w:b/>
                <w:bCs/>
                <w:highlight w:val="darkBlue"/>
              </w:rPr>
            </w:pPr>
            <w:r w:rsidRPr="00C45FE0">
              <w:rPr>
                <w:rFonts w:ascii="Comic Sans MS" w:hAnsi="Comic Sans MS"/>
              </w:rPr>
              <w:t>Ejercitar lectura oral todos los días,</w:t>
            </w:r>
            <w:r w:rsidRPr="00E55D98">
              <w:rPr>
                <w:rFonts w:ascii="Comic Sans MS" w:hAnsi="Comic Sans MS"/>
              </w:rPr>
              <w:t xml:space="preserve"> ya que este año los estudiantes deberán leer y resolver sus pruebas </w:t>
            </w:r>
            <w:r w:rsidRPr="00C45FE0">
              <w:rPr>
                <w:rFonts w:ascii="Comic Sans MS" w:hAnsi="Comic Sans MS"/>
                <w:b/>
                <w:bCs/>
              </w:rPr>
              <w:t>solos.</w:t>
            </w:r>
            <w:r>
              <w:rPr>
                <w:rFonts w:ascii="Comic Sans MS" w:hAnsi="Comic Sans MS"/>
                <w:b/>
                <w:bCs/>
              </w:rPr>
              <w:t xml:space="preserve"> </w:t>
            </w:r>
          </w:p>
          <w:p w14:paraId="6924F35D" w14:textId="7B877416" w:rsidR="00BC3CD6" w:rsidRDefault="00BC3CD6" w:rsidP="00BC3CD6">
            <w:pPr>
              <w:jc w:val="both"/>
              <w:rPr>
                <w:rFonts w:ascii="Comic Sans MS" w:hAnsi="Comic Sans MS"/>
                <w:sz w:val="24"/>
                <w:szCs w:val="24"/>
              </w:rPr>
            </w:pPr>
            <w:r w:rsidRPr="00E05243">
              <w:rPr>
                <w:rFonts w:ascii="Comic Sans MS" w:hAnsi="Comic Sans MS"/>
                <w:b/>
                <w:sz w:val="24"/>
                <w:szCs w:val="24"/>
              </w:rPr>
              <w:t xml:space="preserve">Música: </w:t>
            </w:r>
            <w:r w:rsidRPr="00E05243">
              <w:rPr>
                <w:rFonts w:ascii="Comic Sans MS" w:hAnsi="Comic Sans MS"/>
                <w:sz w:val="24"/>
                <w:szCs w:val="24"/>
              </w:rPr>
              <w:t>Cuaderno de asignatura forro blanco.</w:t>
            </w:r>
          </w:p>
          <w:p w14:paraId="6531EC47" w14:textId="31BFC476" w:rsidR="00BC3CD6" w:rsidRDefault="00BC3CD6" w:rsidP="00BC3CD6">
            <w:pPr>
              <w:jc w:val="both"/>
              <w:rPr>
                <w:rFonts w:ascii="Comic Sans MS" w:hAnsi="Comic Sans MS"/>
                <w:sz w:val="24"/>
                <w:szCs w:val="24"/>
              </w:rPr>
            </w:pPr>
            <w:r w:rsidRPr="00AB13CE">
              <w:rPr>
                <w:rFonts w:ascii="Comic Sans MS" w:hAnsi="Comic Sans MS"/>
                <w:b/>
                <w:sz w:val="24"/>
                <w:szCs w:val="24"/>
                <w:highlight w:val="green"/>
              </w:rPr>
              <w:t>Ed Física:</w:t>
            </w:r>
            <w:r>
              <w:rPr>
                <w:rFonts w:ascii="Comic Sans MS" w:hAnsi="Comic Sans MS"/>
                <w:b/>
                <w:sz w:val="24"/>
                <w:szCs w:val="24"/>
              </w:rPr>
              <w:t xml:space="preserve"> </w:t>
            </w:r>
            <w:r w:rsidRPr="00866B2D">
              <w:rPr>
                <w:rFonts w:ascii="Comic Sans MS" w:hAnsi="Comic Sans MS"/>
                <w:bCs/>
                <w:sz w:val="24"/>
                <w:szCs w:val="24"/>
              </w:rPr>
              <w:t>Materiales de as</w:t>
            </w:r>
            <w:r w:rsidR="005C2AFB">
              <w:rPr>
                <w:rFonts w:ascii="Comic Sans MS" w:hAnsi="Comic Sans MS"/>
                <w:bCs/>
                <w:sz w:val="24"/>
                <w:szCs w:val="24"/>
              </w:rPr>
              <w:t>eo personal y botella para el agua.</w:t>
            </w:r>
          </w:p>
          <w:p w14:paraId="43754565" w14:textId="4A7DBDB9" w:rsidR="00A51CD4" w:rsidRPr="00D371BC" w:rsidRDefault="00D77585" w:rsidP="00383DE8">
            <w:pPr>
              <w:jc w:val="both"/>
              <w:rPr>
                <w:rFonts w:ascii="Comic Sans MS" w:hAnsi="Comic Sans MS"/>
                <w:bCs/>
                <w:sz w:val="24"/>
                <w:szCs w:val="24"/>
              </w:rPr>
            </w:pPr>
            <w:r w:rsidRPr="00AB13CE">
              <w:rPr>
                <w:rFonts w:ascii="Comic Sans MS" w:hAnsi="Comic Sans MS"/>
                <w:b/>
                <w:sz w:val="24"/>
                <w:szCs w:val="24"/>
                <w:highlight w:val="darkGreen"/>
              </w:rPr>
              <w:t>Cs Naturales:</w:t>
            </w:r>
            <w:r w:rsidRPr="00E05243">
              <w:rPr>
                <w:rFonts w:ascii="Comic Sans MS" w:hAnsi="Comic Sans MS"/>
                <w:b/>
                <w:sz w:val="24"/>
                <w:szCs w:val="24"/>
              </w:rPr>
              <w:t xml:space="preserve"> </w:t>
            </w:r>
            <w:r w:rsidR="0066145E" w:rsidRPr="0066145E">
              <w:rPr>
                <w:rFonts w:ascii="Comic Sans MS" w:hAnsi="Comic Sans MS"/>
                <w:bCs/>
                <w:sz w:val="24"/>
                <w:szCs w:val="24"/>
              </w:rPr>
              <w:t xml:space="preserve">Cuaderno de asignatura forro </w:t>
            </w:r>
          </w:p>
        </w:tc>
      </w:tr>
      <w:tr w:rsidR="00D77585" w:rsidRPr="00E05243" w14:paraId="097F4159" w14:textId="77777777" w:rsidTr="00D371BC">
        <w:tc>
          <w:tcPr>
            <w:tcW w:w="1129" w:type="dxa"/>
          </w:tcPr>
          <w:p w14:paraId="1FC98253" w14:textId="404DE117" w:rsidR="00D77585" w:rsidRPr="00E05243" w:rsidRDefault="00D77585" w:rsidP="00383DE8">
            <w:pPr>
              <w:jc w:val="center"/>
              <w:rPr>
                <w:rFonts w:ascii="Comic Sans MS" w:hAnsi="Comic Sans MS"/>
                <w:b/>
                <w:sz w:val="24"/>
                <w:szCs w:val="24"/>
              </w:rPr>
            </w:pPr>
            <w:r>
              <w:rPr>
                <w:rFonts w:ascii="Comic Sans MS" w:hAnsi="Comic Sans MS"/>
                <w:b/>
                <w:sz w:val="24"/>
                <w:szCs w:val="24"/>
              </w:rPr>
              <w:t xml:space="preserve">Miércoles </w:t>
            </w:r>
            <w:r w:rsidR="007149E9">
              <w:rPr>
                <w:rFonts w:ascii="Comic Sans MS" w:hAnsi="Comic Sans MS"/>
                <w:b/>
                <w:sz w:val="24"/>
                <w:szCs w:val="24"/>
              </w:rPr>
              <w:t>1</w:t>
            </w:r>
            <w:r w:rsidR="000115E8">
              <w:rPr>
                <w:rFonts w:ascii="Comic Sans MS" w:hAnsi="Comic Sans MS"/>
                <w:b/>
                <w:sz w:val="24"/>
                <w:szCs w:val="24"/>
              </w:rPr>
              <w:t>7</w:t>
            </w:r>
            <w:r w:rsidR="00907104">
              <w:rPr>
                <w:rFonts w:ascii="Comic Sans MS" w:hAnsi="Comic Sans MS"/>
                <w:b/>
                <w:sz w:val="24"/>
                <w:szCs w:val="24"/>
              </w:rPr>
              <w:t xml:space="preserve"> de </w:t>
            </w:r>
            <w:r w:rsidR="0077173B">
              <w:rPr>
                <w:rFonts w:ascii="Comic Sans MS" w:hAnsi="Comic Sans MS"/>
                <w:b/>
                <w:sz w:val="24"/>
                <w:szCs w:val="24"/>
              </w:rPr>
              <w:t>mayo</w:t>
            </w:r>
          </w:p>
        </w:tc>
        <w:tc>
          <w:tcPr>
            <w:tcW w:w="7699" w:type="dxa"/>
            <w:shd w:val="clear" w:color="auto" w:fill="FFFFFF" w:themeFill="background1"/>
          </w:tcPr>
          <w:p w14:paraId="0398317E" w14:textId="54E4470F" w:rsidR="00465CC2" w:rsidRPr="00D371BC" w:rsidRDefault="00D77585" w:rsidP="00D371BC">
            <w:pPr>
              <w:shd w:val="clear" w:color="auto" w:fill="FFFFFF"/>
              <w:rPr>
                <w:rFonts w:ascii="Comic Sans MS" w:hAnsi="Comic Sans MS"/>
                <w:b/>
                <w:bCs/>
              </w:rPr>
            </w:pPr>
            <w:r w:rsidRPr="00E05243">
              <w:rPr>
                <w:rFonts w:ascii="Comic Sans MS" w:hAnsi="Comic Sans MS"/>
                <w:b/>
                <w:sz w:val="24"/>
                <w:szCs w:val="24"/>
                <w:highlight w:val="red"/>
              </w:rPr>
              <w:t>Lenguaje:</w:t>
            </w:r>
            <w:r w:rsidR="00904D4C">
              <w:rPr>
                <w:rFonts w:ascii="Comic Sans MS" w:hAnsi="Comic Sans MS"/>
                <w:b/>
                <w:bCs/>
              </w:rPr>
              <w:t xml:space="preserve"> Evaluación contenidos unidad n°1</w:t>
            </w:r>
          </w:p>
          <w:p w14:paraId="54304197" w14:textId="5486F705" w:rsidR="00154334" w:rsidRPr="00D371BC" w:rsidRDefault="001C6774" w:rsidP="007149E9">
            <w:pPr>
              <w:jc w:val="both"/>
              <w:rPr>
                <w:rFonts w:ascii="Arial" w:eastAsia="Times New Roman" w:hAnsi="Arial" w:cs="Arial"/>
                <w:bCs/>
                <w:color w:val="222222"/>
                <w:sz w:val="24"/>
                <w:szCs w:val="24"/>
                <w:lang w:eastAsia="es-CL"/>
              </w:rPr>
            </w:pPr>
            <w:r w:rsidRPr="00E05243">
              <w:rPr>
                <w:rFonts w:ascii="Comic Sans MS" w:hAnsi="Comic Sans MS"/>
                <w:b/>
                <w:sz w:val="24"/>
                <w:szCs w:val="24"/>
                <w:highlight w:val="darkBlue"/>
              </w:rPr>
              <w:t>Matemática:</w:t>
            </w:r>
            <w:r w:rsidR="0066145E">
              <w:rPr>
                <w:rFonts w:ascii="Comic Sans MS" w:hAnsi="Comic Sans MS"/>
                <w:b/>
                <w:sz w:val="24"/>
                <w:szCs w:val="24"/>
              </w:rPr>
              <w:t xml:space="preserve"> </w:t>
            </w:r>
            <w:r w:rsidR="000115E8">
              <w:rPr>
                <w:rFonts w:ascii="Arial" w:eastAsia="Times New Roman" w:hAnsi="Arial" w:cs="Arial"/>
                <w:b/>
                <w:bCs/>
                <w:color w:val="222222"/>
                <w:sz w:val="24"/>
                <w:szCs w:val="24"/>
                <w:lang w:eastAsia="es-CL"/>
              </w:rPr>
              <w:t>)</w:t>
            </w:r>
            <w:r w:rsidR="000115E8" w:rsidRPr="00EE47D4">
              <w:rPr>
                <w:rFonts w:ascii="Arial" w:eastAsia="Times New Roman" w:hAnsi="Arial" w:cs="Arial"/>
                <w:b/>
                <w:bCs/>
                <w:color w:val="222222"/>
                <w:sz w:val="24"/>
                <w:szCs w:val="24"/>
                <w:lang w:eastAsia="es-CL"/>
              </w:rPr>
              <w:t>:</w:t>
            </w:r>
            <w:r w:rsidR="000115E8">
              <w:rPr>
                <w:rFonts w:ascii="Arial" w:eastAsia="Times New Roman" w:hAnsi="Arial" w:cs="Arial"/>
                <w:b/>
                <w:bCs/>
                <w:color w:val="222222"/>
                <w:sz w:val="24"/>
                <w:szCs w:val="24"/>
                <w:lang w:eastAsia="es-CL"/>
              </w:rPr>
              <w:t xml:space="preserve"> Completar antecesor y sucesor, pág36,37 practicar en cuaderno.</w:t>
            </w:r>
          </w:p>
          <w:p w14:paraId="1DF45F44" w14:textId="34F75BF7" w:rsidR="00D77585" w:rsidRDefault="00D77585" w:rsidP="00383DE8">
            <w:pPr>
              <w:jc w:val="both"/>
              <w:rPr>
                <w:rFonts w:ascii="Comic Sans MS" w:hAnsi="Comic Sans MS"/>
                <w:sz w:val="24"/>
                <w:szCs w:val="24"/>
              </w:rPr>
            </w:pPr>
            <w:r w:rsidRPr="00E05243">
              <w:rPr>
                <w:rFonts w:ascii="Comic Sans MS" w:hAnsi="Comic Sans MS"/>
                <w:b/>
                <w:sz w:val="24"/>
                <w:szCs w:val="24"/>
                <w:highlight w:val="yellow"/>
              </w:rPr>
              <w:t>Historia:</w:t>
            </w:r>
            <w:r w:rsidRPr="00E05243">
              <w:rPr>
                <w:rFonts w:ascii="Comic Sans MS" w:hAnsi="Comic Sans MS"/>
                <w:sz w:val="24"/>
                <w:szCs w:val="24"/>
              </w:rPr>
              <w:t xml:space="preserve"> </w:t>
            </w:r>
            <w:r w:rsidR="00A13350">
              <w:rPr>
                <w:rFonts w:ascii="Arial" w:eastAsia="Times New Roman" w:hAnsi="Arial" w:cs="Arial"/>
                <w:b/>
                <w:bCs/>
                <w:color w:val="222222"/>
                <w:sz w:val="24"/>
                <w:szCs w:val="24"/>
                <w:lang w:eastAsia="es-CL"/>
              </w:rPr>
              <w:t>)</w:t>
            </w:r>
            <w:r w:rsidR="00A13350" w:rsidRPr="00EE47D4">
              <w:rPr>
                <w:rFonts w:ascii="Arial" w:eastAsia="Times New Roman" w:hAnsi="Arial" w:cs="Arial"/>
                <w:b/>
                <w:bCs/>
                <w:color w:val="222222"/>
                <w:sz w:val="24"/>
                <w:szCs w:val="24"/>
                <w:lang w:eastAsia="es-CL"/>
              </w:rPr>
              <w:t>:</w:t>
            </w:r>
            <w:r w:rsidR="00A13350">
              <w:rPr>
                <w:rFonts w:ascii="Arial" w:eastAsia="Times New Roman" w:hAnsi="Arial" w:cs="Arial"/>
                <w:b/>
                <w:bCs/>
                <w:color w:val="222222"/>
                <w:sz w:val="24"/>
                <w:szCs w:val="24"/>
                <w:lang w:eastAsia="es-CL"/>
              </w:rPr>
              <w:t xml:space="preserve"> </w:t>
            </w:r>
            <w:r w:rsidR="000115E8">
              <w:rPr>
                <w:rFonts w:ascii="Arial" w:eastAsia="Times New Roman" w:hAnsi="Arial" w:cs="Arial"/>
                <w:b/>
                <w:bCs/>
                <w:color w:val="222222"/>
                <w:sz w:val="24"/>
                <w:szCs w:val="24"/>
                <w:lang w:eastAsia="es-CL"/>
              </w:rPr>
              <w:t>Comienzo unidad n°2</w:t>
            </w:r>
          </w:p>
          <w:p w14:paraId="3FEB4685" w14:textId="58BF5C39" w:rsidR="003E7D50" w:rsidRDefault="001C6774" w:rsidP="00383DE8">
            <w:pPr>
              <w:jc w:val="both"/>
              <w:rPr>
                <w:rFonts w:ascii="Comic Sans MS" w:hAnsi="Comic Sans MS"/>
                <w:bCs/>
                <w:sz w:val="24"/>
                <w:szCs w:val="24"/>
              </w:rPr>
            </w:pPr>
            <w:r w:rsidRPr="00AB13CE">
              <w:rPr>
                <w:rFonts w:ascii="Comic Sans MS" w:hAnsi="Comic Sans MS"/>
                <w:b/>
                <w:sz w:val="24"/>
                <w:szCs w:val="24"/>
                <w:highlight w:val="darkGreen"/>
              </w:rPr>
              <w:t>Cs Naturales:</w:t>
            </w:r>
            <w:r w:rsidR="000E6A86" w:rsidRPr="000E6A86">
              <w:rPr>
                <w:rFonts w:ascii="Comic Sans MS" w:hAnsi="Comic Sans MS"/>
                <w:bCs/>
                <w:sz w:val="24"/>
                <w:szCs w:val="24"/>
              </w:rPr>
              <w:t>:</w:t>
            </w:r>
            <w:r w:rsidR="00FA314C">
              <w:rPr>
                <w:rFonts w:ascii="Comic Sans MS" w:hAnsi="Comic Sans MS"/>
                <w:bCs/>
                <w:sz w:val="24"/>
                <w:szCs w:val="24"/>
              </w:rPr>
              <w:t>Repaso contenido evaluación unidad n°1</w:t>
            </w:r>
          </w:p>
          <w:p w14:paraId="5C411E74" w14:textId="77777777" w:rsidR="00FA314C" w:rsidRDefault="00BC3CD6" w:rsidP="00FA314C">
            <w:pPr>
              <w:shd w:val="clear" w:color="auto" w:fill="FFFFFF"/>
              <w:textAlignment w:val="top"/>
              <w:rPr>
                <w:rFonts w:ascii="Arial" w:eastAsia="Times New Roman" w:hAnsi="Arial" w:cs="Arial"/>
                <w:b/>
                <w:bCs/>
                <w:color w:val="202124"/>
                <w:sz w:val="24"/>
                <w:szCs w:val="24"/>
                <w:lang w:eastAsia="es-CL"/>
              </w:rPr>
            </w:pPr>
            <w:r w:rsidRPr="00FF1FD9">
              <w:rPr>
                <w:rFonts w:ascii="Comic Sans MS" w:hAnsi="Comic Sans MS"/>
                <w:b/>
                <w:sz w:val="24"/>
                <w:szCs w:val="24"/>
                <w:highlight w:val="magenta"/>
              </w:rPr>
              <w:t>Artes</w:t>
            </w:r>
            <w:r w:rsidR="00FA314C">
              <w:rPr>
                <w:rFonts w:ascii="Comic Sans MS" w:hAnsi="Comic Sans MS"/>
                <w:b/>
                <w:sz w:val="24"/>
                <w:szCs w:val="24"/>
              </w:rPr>
              <w:t xml:space="preserve"> </w:t>
            </w:r>
            <w:r w:rsidR="00FA314C" w:rsidRPr="00D907D3">
              <w:rPr>
                <w:rFonts w:ascii="Arial" w:eastAsia="Times New Roman" w:hAnsi="Arial" w:cs="Arial"/>
                <w:sz w:val="24"/>
                <w:szCs w:val="24"/>
                <w:lang w:eastAsia="es-CL"/>
              </w:rPr>
              <w:t xml:space="preserve">: </w:t>
            </w:r>
            <w:r w:rsidR="00FA314C">
              <w:rPr>
                <w:rFonts w:ascii="Arial" w:eastAsia="Times New Roman" w:hAnsi="Arial" w:cs="Arial"/>
                <w:sz w:val="24"/>
                <w:szCs w:val="24"/>
                <w:lang w:eastAsia="es-CL"/>
              </w:rPr>
              <w:t>Realizar susurrador (usar transversal con lenguaje)</w:t>
            </w:r>
            <w:r w:rsidR="00FA314C" w:rsidRPr="007D4E02">
              <w:rPr>
                <w:rFonts w:ascii="Arial" w:eastAsia="Times New Roman" w:hAnsi="Arial" w:cs="Arial"/>
                <w:b/>
                <w:bCs/>
                <w:color w:val="202124"/>
                <w:sz w:val="24"/>
                <w:szCs w:val="24"/>
                <w:lang w:eastAsia="es-CL"/>
              </w:rPr>
              <w:t xml:space="preserve"> </w:t>
            </w:r>
          </w:p>
          <w:p w14:paraId="299E9CF8" w14:textId="231AF54C" w:rsidR="00FA314C" w:rsidRPr="007D4E02" w:rsidRDefault="00FA314C" w:rsidP="00FA314C">
            <w:pPr>
              <w:shd w:val="clear" w:color="auto" w:fill="FFFFFF"/>
              <w:textAlignment w:val="top"/>
              <w:rPr>
                <w:rFonts w:ascii="Arial" w:eastAsia="Times New Roman" w:hAnsi="Arial" w:cs="Arial"/>
                <w:color w:val="202124"/>
                <w:sz w:val="27"/>
                <w:szCs w:val="27"/>
                <w:lang w:eastAsia="es-CL"/>
              </w:rPr>
            </w:pPr>
            <w:r w:rsidRPr="007D4E02">
              <w:rPr>
                <w:rFonts w:ascii="Arial" w:eastAsia="Times New Roman" w:hAnsi="Arial" w:cs="Arial"/>
                <w:b/>
                <w:bCs/>
                <w:color w:val="202124"/>
                <w:sz w:val="24"/>
                <w:szCs w:val="24"/>
                <w:lang w:eastAsia="es-CL"/>
              </w:rPr>
              <w:t>Materiales</w:t>
            </w:r>
          </w:p>
          <w:p w14:paraId="44F89376" w14:textId="77777777" w:rsidR="00FA314C" w:rsidRPr="007D4E02" w:rsidRDefault="00FA314C" w:rsidP="00FA314C">
            <w:pPr>
              <w:numPr>
                <w:ilvl w:val="0"/>
                <w:numId w:val="5"/>
              </w:numPr>
              <w:shd w:val="clear" w:color="auto" w:fill="FFFFFF"/>
              <w:spacing w:after="60"/>
              <w:rPr>
                <w:rFonts w:ascii="Arial" w:eastAsia="Times New Roman" w:hAnsi="Arial" w:cs="Arial"/>
                <w:color w:val="202124"/>
                <w:sz w:val="24"/>
                <w:szCs w:val="24"/>
                <w:lang w:eastAsia="es-CL"/>
              </w:rPr>
            </w:pPr>
            <w:r w:rsidRPr="007D4E02">
              <w:rPr>
                <w:rFonts w:ascii="Arial" w:eastAsia="Times New Roman" w:hAnsi="Arial" w:cs="Arial"/>
                <w:color w:val="202124"/>
                <w:sz w:val="24"/>
                <w:szCs w:val="24"/>
                <w:lang w:eastAsia="es-CL"/>
              </w:rPr>
              <w:t>4 tubos de cartón presentes en las toallas de papel absorbente.</w:t>
            </w:r>
          </w:p>
          <w:p w14:paraId="0F3DE6A5" w14:textId="77777777" w:rsidR="00FA314C" w:rsidRPr="007D4E02" w:rsidRDefault="00FA314C" w:rsidP="00FA314C">
            <w:pPr>
              <w:numPr>
                <w:ilvl w:val="0"/>
                <w:numId w:val="5"/>
              </w:numPr>
              <w:shd w:val="clear" w:color="auto" w:fill="FFFFFF"/>
              <w:spacing w:after="60"/>
              <w:rPr>
                <w:rFonts w:ascii="Arial" w:eastAsia="Times New Roman" w:hAnsi="Arial" w:cs="Arial"/>
                <w:color w:val="202124"/>
                <w:sz w:val="24"/>
                <w:szCs w:val="24"/>
                <w:lang w:eastAsia="es-CL"/>
              </w:rPr>
            </w:pPr>
            <w:r w:rsidRPr="007D4E02">
              <w:rPr>
                <w:rFonts w:ascii="Arial" w:eastAsia="Times New Roman" w:hAnsi="Arial" w:cs="Arial"/>
                <w:noProof/>
                <w:color w:val="1A0DAB"/>
                <w:sz w:val="27"/>
                <w:szCs w:val="27"/>
                <w:lang w:eastAsia="es-CL"/>
              </w:rPr>
              <w:drawing>
                <wp:anchor distT="0" distB="0" distL="114300" distR="114300" simplePos="0" relativeHeight="251659264" behindDoc="0" locked="0" layoutInCell="1" allowOverlap="1" wp14:anchorId="03439FB9" wp14:editId="54533287">
                  <wp:simplePos x="0" y="0"/>
                  <wp:positionH relativeFrom="page">
                    <wp:posOffset>5486400</wp:posOffset>
                  </wp:positionH>
                  <wp:positionV relativeFrom="paragraph">
                    <wp:posOffset>176530</wp:posOffset>
                  </wp:positionV>
                  <wp:extent cx="1988820" cy="1524000"/>
                  <wp:effectExtent l="0" t="0" r="0" b="0"/>
                  <wp:wrapThrough wrapText="bothSides">
                    <wp:wrapPolygon edited="0">
                      <wp:start x="0" y="0"/>
                      <wp:lineTo x="0" y="21330"/>
                      <wp:lineTo x="21310" y="21330"/>
                      <wp:lineTo x="21310" y="0"/>
                      <wp:lineTo x="0" y="0"/>
                    </wp:wrapPolygon>
                  </wp:wrapThrough>
                  <wp:docPr id="2" name="Imagen 2" descr="Resultado de imagen para como desarrollar un susurrad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mo desarrollar un susurrado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820" cy="1524000"/>
                          </a:xfrm>
                          <a:prstGeom prst="rect">
                            <a:avLst/>
                          </a:prstGeom>
                          <a:noFill/>
                          <a:ln>
                            <a:noFill/>
                          </a:ln>
                        </pic:spPr>
                      </pic:pic>
                    </a:graphicData>
                  </a:graphic>
                  <wp14:sizeRelH relativeFrom="margin">
                    <wp14:pctWidth>0</wp14:pctWidth>
                  </wp14:sizeRelH>
                </wp:anchor>
              </w:drawing>
            </w:r>
            <w:r w:rsidRPr="007D4E02">
              <w:rPr>
                <w:rFonts w:ascii="Arial" w:eastAsia="Times New Roman" w:hAnsi="Arial" w:cs="Arial"/>
                <w:color w:val="202124"/>
                <w:sz w:val="24"/>
                <w:szCs w:val="24"/>
                <w:lang w:eastAsia="es-CL"/>
              </w:rPr>
              <w:t>Cinta adhesiva transparente o cinta de papel.</w:t>
            </w:r>
          </w:p>
          <w:p w14:paraId="54C5F413" w14:textId="77777777" w:rsidR="00FA314C" w:rsidRPr="007D4E02" w:rsidRDefault="00FA314C" w:rsidP="00FA314C">
            <w:pPr>
              <w:numPr>
                <w:ilvl w:val="0"/>
                <w:numId w:val="5"/>
              </w:numPr>
              <w:shd w:val="clear" w:color="auto" w:fill="FFFFFF"/>
              <w:spacing w:after="60"/>
              <w:rPr>
                <w:rFonts w:ascii="Arial" w:eastAsia="Times New Roman" w:hAnsi="Arial" w:cs="Arial"/>
                <w:color w:val="202124"/>
                <w:sz w:val="24"/>
                <w:szCs w:val="24"/>
                <w:lang w:eastAsia="es-CL"/>
              </w:rPr>
            </w:pPr>
            <w:r w:rsidRPr="007D4E02">
              <w:rPr>
                <w:rFonts w:ascii="Arial" w:eastAsia="Times New Roman" w:hAnsi="Arial" w:cs="Arial"/>
                <w:color w:val="202124"/>
                <w:sz w:val="24"/>
                <w:szCs w:val="24"/>
                <w:lang w:eastAsia="es-CL"/>
              </w:rPr>
              <w:t>Tijeras.</w:t>
            </w:r>
          </w:p>
          <w:p w14:paraId="49315637" w14:textId="77777777" w:rsidR="00FA314C" w:rsidRPr="007D4E02" w:rsidRDefault="00FA314C" w:rsidP="00FA314C">
            <w:pPr>
              <w:numPr>
                <w:ilvl w:val="0"/>
                <w:numId w:val="5"/>
              </w:numPr>
              <w:shd w:val="clear" w:color="auto" w:fill="FFFFFF"/>
              <w:spacing w:after="60"/>
              <w:rPr>
                <w:rFonts w:ascii="Arial" w:eastAsia="Times New Roman" w:hAnsi="Arial" w:cs="Arial"/>
                <w:color w:val="202124"/>
                <w:sz w:val="24"/>
                <w:szCs w:val="24"/>
                <w:lang w:eastAsia="es-CL"/>
              </w:rPr>
            </w:pPr>
            <w:r w:rsidRPr="007D4E02">
              <w:rPr>
                <w:rFonts w:ascii="Arial" w:eastAsia="Times New Roman" w:hAnsi="Arial" w:cs="Arial"/>
                <w:color w:val="202124"/>
                <w:sz w:val="24"/>
                <w:szCs w:val="24"/>
                <w:lang w:eastAsia="es-CL"/>
              </w:rPr>
              <w:t>Pegamento en barra, cola fría o silicona líquida.</w:t>
            </w:r>
          </w:p>
          <w:p w14:paraId="51AD8975" w14:textId="77C9B778" w:rsidR="00CD7E0F" w:rsidRPr="007149E9" w:rsidRDefault="00FA314C" w:rsidP="00D371BC">
            <w:pPr>
              <w:numPr>
                <w:ilvl w:val="0"/>
                <w:numId w:val="5"/>
              </w:numPr>
              <w:shd w:val="clear" w:color="auto" w:fill="FFFFFF"/>
              <w:rPr>
                <w:rFonts w:ascii="Comic Sans MS" w:hAnsi="Comic Sans MS"/>
                <w:b/>
                <w:sz w:val="24"/>
                <w:szCs w:val="24"/>
              </w:rPr>
            </w:pPr>
            <w:r w:rsidRPr="007D4E02">
              <w:rPr>
                <w:rFonts w:ascii="Arial" w:eastAsia="Times New Roman" w:hAnsi="Arial" w:cs="Arial"/>
                <w:color w:val="202124"/>
                <w:sz w:val="24"/>
                <w:szCs w:val="24"/>
                <w:lang w:eastAsia="es-CL"/>
              </w:rPr>
              <w:t>Selecciona de tu casa todos los materiales que no uses o que estabas pensando en botar, y se puedan reciclar.</w:t>
            </w:r>
          </w:p>
        </w:tc>
      </w:tr>
      <w:tr w:rsidR="00D77585" w:rsidRPr="00E05243" w14:paraId="4F0DD56F" w14:textId="77777777" w:rsidTr="00D371BC">
        <w:tc>
          <w:tcPr>
            <w:tcW w:w="1129" w:type="dxa"/>
          </w:tcPr>
          <w:p w14:paraId="71FA9FC3" w14:textId="5783DCDA" w:rsidR="00D77585" w:rsidRPr="00E05243" w:rsidRDefault="00D77585" w:rsidP="00383DE8">
            <w:pPr>
              <w:jc w:val="center"/>
              <w:rPr>
                <w:rFonts w:ascii="Comic Sans MS" w:hAnsi="Comic Sans MS"/>
                <w:b/>
                <w:sz w:val="24"/>
                <w:szCs w:val="24"/>
              </w:rPr>
            </w:pPr>
            <w:r>
              <w:rPr>
                <w:rFonts w:ascii="Comic Sans MS" w:hAnsi="Comic Sans MS"/>
                <w:b/>
                <w:sz w:val="24"/>
                <w:szCs w:val="24"/>
              </w:rPr>
              <w:t xml:space="preserve">Jueves </w:t>
            </w:r>
            <w:r w:rsidR="003C0013">
              <w:rPr>
                <w:rFonts w:ascii="Comic Sans MS" w:hAnsi="Comic Sans MS"/>
                <w:b/>
                <w:sz w:val="24"/>
                <w:szCs w:val="24"/>
              </w:rPr>
              <w:t>1</w:t>
            </w:r>
            <w:r w:rsidR="00FA314C">
              <w:rPr>
                <w:rFonts w:ascii="Comic Sans MS" w:hAnsi="Comic Sans MS"/>
                <w:b/>
                <w:sz w:val="24"/>
                <w:szCs w:val="24"/>
              </w:rPr>
              <w:t>8</w:t>
            </w:r>
            <w:r w:rsidR="00907104">
              <w:rPr>
                <w:rFonts w:ascii="Comic Sans MS" w:hAnsi="Comic Sans MS"/>
                <w:b/>
                <w:sz w:val="24"/>
                <w:szCs w:val="24"/>
              </w:rPr>
              <w:t xml:space="preserve"> de </w:t>
            </w:r>
            <w:r w:rsidR="0077173B">
              <w:rPr>
                <w:rFonts w:ascii="Comic Sans MS" w:hAnsi="Comic Sans MS"/>
                <w:b/>
                <w:sz w:val="24"/>
                <w:szCs w:val="24"/>
              </w:rPr>
              <w:t>mayo</w:t>
            </w:r>
            <w:r>
              <w:rPr>
                <w:rFonts w:ascii="Comic Sans MS" w:hAnsi="Comic Sans MS"/>
                <w:b/>
                <w:sz w:val="24"/>
                <w:szCs w:val="24"/>
              </w:rPr>
              <w:t xml:space="preserve"> </w:t>
            </w:r>
          </w:p>
        </w:tc>
        <w:tc>
          <w:tcPr>
            <w:tcW w:w="7699" w:type="dxa"/>
            <w:shd w:val="clear" w:color="auto" w:fill="FFFFFF" w:themeFill="background1"/>
          </w:tcPr>
          <w:p w14:paraId="530AF3C5" w14:textId="5C37563B" w:rsidR="00904D4C" w:rsidRPr="00904D4C" w:rsidRDefault="00D77585" w:rsidP="00904D4C">
            <w:pPr>
              <w:shd w:val="clear" w:color="auto" w:fill="FFFFFF"/>
              <w:rPr>
                <w:rFonts w:ascii="Comic Sans MS" w:hAnsi="Comic Sans MS"/>
                <w:b/>
                <w:bCs/>
              </w:rPr>
            </w:pPr>
            <w:r w:rsidRPr="00E05243">
              <w:rPr>
                <w:rFonts w:ascii="Comic Sans MS" w:hAnsi="Comic Sans MS"/>
                <w:b/>
                <w:sz w:val="24"/>
                <w:szCs w:val="24"/>
                <w:highlight w:val="red"/>
              </w:rPr>
              <w:t>Lenguaje</w:t>
            </w:r>
            <w:r w:rsidR="00EF3796">
              <w:rPr>
                <w:rFonts w:ascii="Comic Sans MS" w:hAnsi="Comic Sans MS"/>
                <w:b/>
                <w:bCs/>
              </w:rPr>
              <w:t>.</w:t>
            </w:r>
            <w:r w:rsidR="00904D4C">
              <w:rPr>
                <w:rFonts w:ascii="Comic Sans MS" w:hAnsi="Comic Sans MS"/>
                <w:sz w:val="24"/>
                <w:szCs w:val="24"/>
              </w:rPr>
              <w:t>Cuaderno de asignatura forro rojo.</w:t>
            </w:r>
            <w:r w:rsidR="00904D4C" w:rsidRPr="003C60B7">
              <w:rPr>
                <w:rFonts w:ascii="Arial" w:eastAsia="Times New Roman" w:hAnsi="Arial" w:cs="Arial"/>
                <w:color w:val="222222"/>
                <w:sz w:val="24"/>
                <w:szCs w:val="24"/>
                <w:lang w:eastAsia="es-CL"/>
              </w:rPr>
              <w:t xml:space="preserve"> </w:t>
            </w:r>
          </w:p>
          <w:p w14:paraId="5CFBC295" w14:textId="4041D5A4" w:rsidR="00D77585" w:rsidRPr="00D371BC" w:rsidRDefault="00904D4C" w:rsidP="00383DE8">
            <w:pPr>
              <w:jc w:val="both"/>
              <w:rPr>
                <w:rFonts w:ascii="Comic Sans MS" w:hAnsi="Comic Sans MS"/>
              </w:rPr>
            </w:pPr>
            <w:r w:rsidRPr="00354B14">
              <w:rPr>
                <w:rFonts w:ascii="Comic Sans MS" w:hAnsi="Comic Sans MS"/>
              </w:rPr>
              <w:t>Ejercitar lectura oral todos los días</w:t>
            </w:r>
            <w:r w:rsidRPr="00E55D98">
              <w:rPr>
                <w:rFonts w:ascii="Comic Sans MS" w:hAnsi="Comic Sans MS"/>
              </w:rPr>
              <w:t>, ya que este año los estudiantes deberán leer y resolver sus pruebas solos.</w:t>
            </w:r>
            <w:r>
              <w:rPr>
                <w:rFonts w:ascii="Comic Sans MS" w:hAnsi="Comic Sans MS"/>
              </w:rPr>
              <w:t xml:space="preserve"> </w:t>
            </w:r>
            <w:r w:rsidRPr="00354B14">
              <w:rPr>
                <w:rFonts w:ascii="Comic Sans MS" w:hAnsi="Comic Sans MS"/>
                <w:b/>
                <w:bCs/>
              </w:rPr>
              <w:t xml:space="preserve">Estudiar </w:t>
            </w:r>
            <w:r>
              <w:rPr>
                <w:rFonts w:ascii="Comic Sans MS" w:hAnsi="Comic Sans MS"/>
                <w:b/>
                <w:bCs/>
              </w:rPr>
              <w:t>características de los tipos de textos (en guías de cuaderno)</w:t>
            </w:r>
            <w:r w:rsidRPr="00354B14">
              <w:rPr>
                <w:rFonts w:ascii="Comic Sans MS" w:hAnsi="Comic Sans MS"/>
                <w:b/>
                <w:bCs/>
              </w:rPr>
              <w:t>, para evaluación</w:t>
            </w:r>
            <w:r>
              <w:rPr>
                <w:rFonts w:ascii="Comic Sans MS" w:hAnsi="Comic Sans MS"/>
                <w:b/>
                <w:bCs/>
              </w:rPr>
              <w:t xml:space="preserve"> de proceso</w:t>
            </w:r>
            <w:r w:rsidRPr="00354B14">
              <w:rPr>
                <w:rFonts w:ascii="Comic Sans MS" w:hAnsi="Comic Sans MS"/>
                <w:b/>
                <w:bCs/>
              </w:rPr>
              <w:t>.</w:t>
            </w:r>
          </w:p>
          <w:p w14:paraId="7EED3B8B" w14:textId="77777777" w:rsidR="00FA314C" w:rsidRPr="000A0ACB" w:rsidRDefault="00BC3CD6" w:rsidP="00FA314C">
            <w:pPr>
              <w:jc w:val="both"/>
              <w:rPr>
                <w:rFonts w:ascii="Arial" w:eastAsia="Times New Roman" w:hAnsi="Arial" w:cs="Arial"/>
                <w:sz w:val="24"/>
                <w:szCs w:val="24"/>
                <w:lang w:eastAsia="es-CL"/>
              </w:rPr>
            </w:pPr>
            <w:r w:rsidRPr="00E05243">
              <w:rPr>
                <w:rFonts w:ascii="Comic Sans MS" w:hAnsi="Comic Sans MS"/>
                <w:b/>
                <w:sz w:val="24"/>
                <w:szCs w:val="24"/>
                <w:highlight w:val="darkBlue"/>
              </w:rPr>
              <w:t>Matemática:</w:t>
            </w:r>
            <w:r>
              <w:rPr>
                <w:rFonts w:ascii="Comic Sans MS" w:hAnsi="Comic Sans MS"/>
                <w:b/>
                <w:sz w:val="24"/>
                <w:szCs w:val="24"/>
              </w:rPr>
              <w:t xml:space="preserve"> </w:t>
            </w:r>
            <w:r w:rsidR="00E14380" w:rsidRPr="00A6736D">
              <w:rPr>
                <w:rFonts w:ascii="Arial" w:eastAsia="Times New Roman" w:hAnsi="Arial" w:cs="Arial"/>
                <w:color w:val="222222"/>
                <w:sz w:val="24"/>
                <w:szCs w:val="24"/>
                <w:lang w:eastAsia="es-CL"/>
              </w:rPr>
              <w:t xml:space="preserve"> </w:t>
            </w:r>
            <w:r w:rsidR="00FA314C" w:rsidRPr="000A0ACB">
              <w:rPr>
                <w:rFonts w:ascii="Arial" w:eastAsia="Times New Roman" w:hAnsi="Arial" w:cs="Arial"/>
                <w:sz w:val="24"/>
                <w:szCs w:val="24"/>
                <w:lang w:eastAsia="es-CL"/>
              </w:rPr>
              <w:t>Sumar números de dos dígitos</w:t>
            </w:r>
            <w:r w:rsidR="00FA314C">
              <w:rPr>
                <w:rFonts w:ascii="Arial" w:eastAsia="Times New Roman" w:hAnsi="Arial" w:cs="Arial"/>
                <w:sz w:val="24"/>
                <w:szCs w:val="24"/>
                <w:lang w:eastAsia="es-CL"/>
              </w:rPr>
              <w:t xml:space="preserve"> pág 72</w:t>
            </w:r>
            <w:r w:rsidR="00FA314C" w:rsidRPr="000A0ACB">
              <w:rPr>
                <w:rFonts w:ascii="Arial" w:eastAsia="Times New Roman" w:hAnsi="Arial" w:cs="Arial"/>
                <w:sz w:val="24"/>
                <w:szCs w:val="24"/>
                <w:lang w:eastAsia="es-CL"/>
              </w:rPr>
              <w:t xml:space="preserve"> </w:t>
            </w:r>
            <w:r w:rsidR="00FA314C">
              <w:rPr>
                <w:rFonts w:ascii="Arial" w:eastAsia="Times New Roman" w:hAnsi="Arial" w:cs="Arial"/>
                <w:sz w:val="24"/>
                <w:szCs w:val="24"/>
                <w:lang w:eastAsia="es-CL"/>
              </w:rPr>
              <w:t>reforzar en cuaderno ejercicios.</w:t>
            </w:r>
          </w:p>
          <w:p w14:paraId="4FF2CC7F" w14:textId="5C000C7F" w:rsidR="00154334" w:rsidRPr="00304800" w:rsidRDefault="00154334" w:rsidP="003C0013">
            <w:pPr>
              <w:jc w:val="both"/>
              <w:rPr>
                <w:rFonts w:ascii="Arial" w:eastAsia="Times New Roman" w:hAnsi="Arial" w:cs="Arial"/>
                <w:color w:val="222222"/>
                <w:sz w:val="24"/>
                <w:szCs w:val="24"/>
                <w:lang w:eastAsia="es-CL"/>
              </w:rPr>
            </w:pPr>
          </w:p>
          <w:p w14:paraId="02F60784" w14:textId="74577DD6" w:rsidR="00BC3CD6" w:rsidRPr="00904D4C" w:rsidRDefault="00BC3CD6" w:rsidP="00BC3CD6">
            <w:pPr>
              <w:jc w:val="both"/>
              <w:rPr>
                <w:rFonts w:ascii="Comic Sans MS" w:hAnsi="Comic Sans MS"/>
                <w:sz w:val="24"/>
                <w:szCs w:val="24"/>
              </w:rPr>
            </w:pPr>
            <w:r w:rsidRPr="001C6774">
              <w:rPr>
                <w:rFonts w:ascii="Comic Sans MS" w:hAnsi="Comic Sans MS"/>
                <w:b/>
                <w:sz w:val="24"/>
                <w:szCs w:val="24"/>
                <w:highlight w:val="yellow"/>
              </w:rPr>
              <w:lastRenderedPageBreak/>
              <w:t>Historia:</w:t>
            </w:r>
            <w:r>
              <w:rPr>
                <w:rFonts w:ascii="Comic Sans MS" w:hAnsi="Comic Sans MS"/>
                <w:b/>
                <w:sz w:val="24"/>
                <w:szCs w:val="24"/>
              </w:rPr>
              <w:t xml:space="preserve"> </w:t>
            </w:r>
            <w:r w:rsidR="00E14380">
              <w:rPr>
                <w:rFonts w:ascii="Arial" w:eastAsia="Times New Roman" w:hAnsi="Arial" w:cs="Arial"/>
                <w:b/>
                <w:bCs/>
                <w:color w:val="222222"/>
                <w:sz w:val="24"/>
                <w:szCs w:val="24"/>
                <w:lang w:eastAsia="es-CL"/>
              </w:rPr>
              <w:t>)</w:t>
            </w:r>
            <w:r w:rsidR="00E14380" w:rsidRPr="00EE47D4">
              <w:rPr>
                <w:rFonts w:ascii="Arial" w:eastAsia="Times New Roman" w:hAnsi="Arial" w:cs="Arial"/>
                <w:b/>
                <w:bCs/>
                <w:color w:val="222222"/>
                <w:sz w:val="24"/>
                <w:szCs w:val="24"/>
                <w:lang w:eastAsia="es-CL"/>
              </w:rPr>
              <w:t>:</w:t>
            </w:r>
            <w:r w:rsidR="00E14380">
              <w:rPr>
                <w:rFonts w:ascii="Arial" w:eastAsia="Times New Roman" w:hAnsi="Arial" w:cs="Arial"/>
                <w:b/>
                <w:bCs/>
                <w:color w:val="222222"/>
                <w:sz w:val="24"/>
                <w:szCs w:val="24"/>
                <w:lang w:eastAsia="es-CL"/>
              </w:rPr>
              <w:t xml:space="preserve"> </w:t>
            </w:r>
            <w:r w:rsidR="00FA314C" w:rsidRPr="00904D4C">
              <w:rPr>
                <w:rFonts w:ascii="Arial" w:eastAsia="Times New Roman" w:hAnsi="Arial" w:cs="Arial"/>
                <w:color w:val="222222"/>
                <w:sz w:val="24"/>
                <w:szCs w:val="24"/>
                <w:lang w:eastAsia="es-CL"/>
              </w:rPr>
              <w:t>Evaluación ciencias contenido unidad n°1</w:t>
            </w:r>
            <w:r w:rsidR="00F50251" w:rsidRPr="00904D4C">
              <w:rPr>
                <w:rFonts w:ascii="Arial" w:eastAsia="Times New Roman" w:hAnsi="Arial" w:cs="Arial"/>
                <w:color w:val="222222"/>
                <w:sz w:val="24"/>
                <w:szCs w:val="24"/>
                <w:lang w:eastAsia="es-CL"/>
              </w:rPr>
              <w:t>” luz y sonido”</w:t>
            </w:r>
          </w:p>
          <w:p w14:paraId="561BCB5D" w14:textId="2B9309F5" w:rsidR="00BC3CD6" w:rsidRDefault="00BC3CD6" w:rsidP="00BC3CD6">
            <w:pPr>
              <w:jc w:val="both"/>
              <w:rPr>
                <w:rFonts w:ascii="Comic Sans MS" w:hAnsi="Comic Sans MS"/>
                <w:sz w:val="24"/>
                <w:szCs w:val="24"/>
              </w:rPr>
            </w:pPr>
            <w:r w:rsidRPr="001C6774">
              <w:rPr>
                <w:rFonts w:ascii="Comic Sans MS" w:hAnsi="Comic Sans MS"/>
                <w:b/>
                <w:sz w:val="24"/>
                <w:szCs w:val="24"/>
                <w:highlight w:val="darkMagenta"/>
              </w:rPr>
              <w:t>Tecnología:</w:t>
            </w:r>
            <w:r>
              <w:rPr>
                <w:rFonts w:ascii="Comic Sans MS" w:hAnsi="Comic Sans MS"/>
                <w:b/>
                <w:sz w:val="24"/>
                <w:szCs w:val="24"/>
              </w:rPr>
              <w:t xml:space="preserve"> </w:t>
            </w:r>
            <w:r w:rsidRPr="00B14C75">
              <w:rPr>
                <w:rFonts w:ascii="Comic Sans MS" w:hAnsi="Comic Sans MS"/>
                <w:sz w:val="24"/>
                <w:szCs w:val="24"/>
              </w:rPr>
              <w:t xml:space="preserve">Cuaderno de asignatura </w:t>
            </w:r>
            <w:r>
              <w:rPr>
                <w:rFonts w:ascii="Comic Sans MS" w:hAnsi="Comic Sans MS"/>
                <w:sz w:val="24"/>
                <w:szCs w:val="24"/>
              </w:rPr>
              <w:t>forro morado.</w:t>
            </w:r>
            <w:r w:rsidR="00077184">
              <w:rPr>
                <w:rFonts w:ascii="Comic Sans MS" w:hAnsi="Comic Sans MS"/>
                <w:sz w:val="24"/>
                <w:szCs w:val="24"/>
              </w:rPr>
              <w:t xml:space="preserve"> Trabajamos libro mineduc</w:t>
            </w:r>
            <w:r w:rsidR="00C77A6A">
              <w:rPr>
                <w:rFonts w:ascii="Comic Sans MS" w:hAnsi="Comic Sans MS"/>
                <w:sz w:val="24"/>
                <w:szCs w:val="24"/>
              </w:rPr>
              <w:t>.</w:t>
            </w:r>
          </w:p>
          <w:p w14:paraId="5E23FE17" w14:textId="77777777" w:rsidR="0033490B" w:rsidRDefault="00BC3CD6" w:rsidP="00383DE8">
            <w:pPr>
              <w:jc w:val="both"/>
              <w:rPr>
                <w:rFonts w:ascii="Comic Sans MS" w:hAnsi="Comic Sans MS"/>
                <w:bCs/>
                <w:sz w:val="24"/>
                <w:szCs w:val="24"/>
              </w:rPr>
            </w:pPr>
            <w:r w:rsidRPr="001E4F7E">
              <w:rPr>
                <w:rFonts w:ascii="Comic Sans MS" w:hAnsi="Comic Sans MS"/>
                <w:b/>
                <w:sz w:val="24"/>
                <w:szCs w:val="24"/>
                <w:highlight w:val="darkYellow"/>
                <w:shd w:val="clear" w:color="auto" w:fill="CC6600"/>
              </w:rPr>
              <w:t>Orientación:</w:t>
            </w:r>
            <w:r>
              <w:rPr>
                <w:rFonts w:ascii="Comic Sans MS" w:hAnsi="Comic Sans MS"/>
                <w:b/>
                <w:sz w:val="24"/>
                <w:szCs w:val="24"/>
              </w:rPr>
              <w:t xml:space="preserve"> </w:t>
            </w:r>
            <w:r w:rsidRPr="00B14C75">
              <w:rPr>
                <w:rFonts w:ascii="Comic Sans MS" w:hAnsi="Comic Sans MS"/>
                <w:bCs/>
                <w:sz w:val="24"/>
                <w:szCs w:val="24"/>
              </w:rPr>
              <w:t>Cuaderno de asignatura forro café.</w:t>
            </w:r>
          </w:p>
          <w:p w14:paraId="4164B202" w14:textId="0D5E661F" w:rsidR="00077184" w:rsidRPr="00DA102D" w:rsidRDefault="003C0013" w:rsidP="00383DE8">
            <w:pPr>
              <w:jc w:val="both"/>
              <w:rPr>
                <w:rFonts w:ascii="Comic Sans MS" w:hAnsi="Comic Sans MS"/>
                <w:sz w:val="24"/>
                <w:szCs w:val="24"/>
              </w:rPr>
            </w:pPr>
            <w:r>
              <w:rPr>
                <w:rFonts w:ascii="Comic Sans MS" w:hAnsi="Comic Sans MS"/>
                <w:sz w:val="24"/>
                <w:szCs w:val="24"/>
              </w:rPr>
              <w:t>Se revisará cuaderno de comentarios.</w:t>
            </w:r>
          </w:p>
        </w:tc>
      </w:tr>
      <w:tr w:rsidR="00D77585" w:rsidRPr="00E05243" w14:paraId="21681D30" w14:textId="77777777" w:rsidTr="00D371BC">
        <w:trPr>
          <w:trHeight w:val="1260"/>
        </w:trPr>
        <w:tc>
          <w:tcPr>
            <w:tcW w:w="1129" w:type="dxa"/>
          </w:tcPr>
          <w:p w14:paraId="60C1F3F1" w14:textId="59DD5807" w:rsidR="00D77585" w:rsidRDefault="00D77585" w:rsidP="00383DE8">
            <w:pPr>
              <w:jc w:val="center"/>
              <w:rPr>
                <w:rFonts w:ascii="Comic Sans MS" w:hAnsi="Comic Sans MS"/>
                <w:b/>
                <w:sz w:val="24"/>
                <w:szCs w:val="24"/>
              </w:rPr>
            </w:pPr>
            <w:r>
              <w:rPr>
                <w:rFonts w:ascii="Comic Sans MS" w:hAnsi="Comic Sans MS"/>
                <w:b/>
                <w:sz w:val="24"/>
                <w:szCs w:val="24"/>
              </w:rPr>
              <w:lastRenderedPageBreak/>
              <w:t xml:space="preserve">Viernes </w:t>
            </w:r>
            <w:r w:rsidR="003C0013">
              <w:rPr>
                <w:rFonts w:ascii="Comic Sans MS" w:hAnsi="Comic Sans MS"/>
                <w:b/>
                <w:sz w:val="24"/>
                <w:szCs w:val="24"/>
              </w:rPr>
              <w:t>1</w:t>
            </w:r>
            <w:r w:rsidR="00F50251">
              <w:rPr>
                <w:rFonts w:ascii="Comic Sans MS" w:hAnsi="Comic Sans MS"/>
                <w:b/>
                <w:sz w:val="24"/>
                <w:szCs w:val="24"/>
              </w:rPr>
              <w:t>9</w:t>
            </w:r>
            <w:r w:rsidR="00C77A6A">
              <w:rPr>
                <w:rFonts w:ascii="Comic Sans MS" w:hAnsi="Comic Sans MS"/>
                <w:b/>
                <w:sz w:val="24"/>
                <w:szCs w:val="24"/>
              </w:rPr>
              <w:t xml:space="preserve"> de </w:t>
            </w:r>
            <w:r w:rsidR="0077173B">
              <w:rPr>
                <w:rFonts w:ascii="Comic Sans MS" w:hAnsi="Comic Sans MS"/>
                <w:b/>
                <w:sz w:val="24"/>
                <w:szCs w:val="24"/>
              </w:rPr>
              <w:t>mayo</w:t>
            </w:r>
            <w:r>
              <w:rPr>
                <w:rFonts w:ascii="Comic Sans MS" w:hAnsi="Comic Sans MS"/>
                <w:b/>
                <w:sz w:val="24"/>
                <w:szCs w:val="24"/>
              </w:rPr>
              <w:t xml:space="preserve"> </w:t>
            </w:r>
          </w:p>
          <w:p w14:paraId="0BB83E9E" w14:textId="77777777" w:rsidR="00D77585" w:rsidRDefault="00D77585" w:rsidP="00383DE8">
            <w:pPr>
              <w:jc w:val="center"/>
              <w:rPr>
                <w:rFonts w:ascii="Comic Sans MS" w:hAnsi="Comic Sans MS"/>
                <w:b/>
                <w:sz w:val="24"/>
                <w:szCs w:val="24"/>
              </w:rPr>
            </w:pPr>
          </w:p>
          <w:p w14:paraId="3646F39D" w14:textId="4BF2F61F" w:rsidR="00D77585" w:rsidRDefault="00D77585" w:rsidP="00383DE8">
            <w:pPr>
              <w:jc w:val="center"/>
              <w:rPr>
                <w:rFonts w:ascii="Comic Sans MS" w:hAnsi="Comic Sans MS"/>
                <w:b/>
                <w:sz w:val="24"/>
                <w:szCs w:val="24"/>
              </w:rPr>
            </w:pPr>
          </w:p>
          <w:p w14:paraId="42D8D3CF" w14:textId="77777777" w:rsidR="00077184" w:rsidRDefault="00077184" w:rsidP="00383DE8">
            <w:pPr>
              <w:jc w:val="center"/>
              <w:rPr>
                <w:rFonts w:ascii="Comic Sans MS" w:hAnsi="Comic Sans MS"/>
                <w:b/>
                <w:sz w:val="24"/>
                <w:szCs w:val="24"/>
              </w:rPr>
            </w:pPr>
          </w:p>
          <w:p w14:paraId="5AFC9B0F" w14:textId="77777777" w:rsidR="00D77585" w:rsidRDefault="00D77585" w:rsidP="00383DE8">
            <w:pPr>
              <w:jc w:val="center"/>
              <w:rPr>
                <w:rFonts w:ascii="Comic Sans MS" w:hAnsi="Comic Sans MS"/>
                <w:b/>
                <w:sz w:val="24"/>
                <w:szCs w:val="24"/>
              </w:rPr>
            </w:pPr>
          </w:p>
          <w:p w14:paraId="27D5842A" w14:textId="334DFBB6" w:rsidR="00D77585" w:rsidRDefault="00D77585" w:rsidP="00383DE8">
            <w:pPr>
              <w:jc w:val="center"/>
              <w:rPr>
                <w:rFonts w:ascii="Comic Sans MS" w:hAnsi="Comic Sans MS"/>
                <w:b/>
                <w:sz w:val="24"/>
                <w:szCs w:val="24"/>
              </w:rPr>
            </w:pPr>
          </w:p>
        </w:tc>
        <w:tc>
          <w:tcPr>
            <w:tcW w:w="7699" w:type="dxa"/>
            <w:shd w:val="clear" w:color="auto" w:fill="FFFFFF" w:themeFill="background1"/>
          </w:tcPr>
          <w:p w14:paraId="453C0072" w14:textId="434A34D5" w:rsidR="00D77585" w:rsidRPr="007A191D" w:rsidRDefault="00866B2D" w:rsidP="006871F0">
            <w:pPr>
              <w:shd w:val="clear" w:color="auto" w:fill="FFFFFF"/>
              <w:rPr>
                <w:rFonts w:ascii="Arial" w:eastAsia="Times New Roman" w:hAnsi="Arial" w:cs="Arial"/>
                <w:sz w:val="24"/>
                <w:szCs w:val="24"/>
                <w:lang w:eastAsia="es-CL"/>
              </w:rPr>
            </w:pPr>
            <w:r>
              <w:rPr>
                <w:rFonts w:ascii="Comic Sans MS" w:hAnsi="Comic Sans MS"/>
                <w:b/>
                <w:sz w:val="24"/>
                <w:szCs w:val="24"/>
                <w:highlight w:val="red"/>
              </w:rPr>
              <w:t xml:space="preserve">Taller </w:t>
            </w:r>
            <w:r w:rsidR="00D77585" w:rsidRPr="00E05243">
              <w:rPr>
                <w:rFonts w:ascii="Comic Sans MS" w:hAnsi="Comic Sans MS"/>
                <w:b/>
                <w:sz w:val="24"/>
                <w:szCs w:val="24"/>
                <w:highlight w:val="red"/>
              </w:rPr>
              <w:t>Lenguaj</w:t>
            </w:r>
            <w:r w:rsidR="00D77585" w:rsidRPr="00D65A1E">
              <w:rPr>
                <w:rFonts w:ascii="Comic Sans MS" w:hAnsi="Comic Sans MS"/>
                <w:b/>
                <w:sz w:val="24"/>
                <w:szCs w:val="24"/>
                <w:highlight w:val="red"/>
              </w:rPr>
              <w:t>e:</w:t>
            </w:r>
            <w:r w:rsidR="00C77A6A">
              <w:rPr>
                <w:rFonts w:ascii="Comic Sans MS" w:hAnsi="Comic Sans MS"/>
                <w:b/>
                <w:sz w:val="24"/>
                <w:szCs w:val="24"/>
              </w:rPr>
              <w:t xml:space="preserve"> cuaderno de asignatura.</w:t>
            </w:r>
            <w:r w:rsidR="00077184">
              <w:rPr>
                <w:rFonts w:ascii="Arial" w:eastAsia="Times New Roman" w:hAnsi="Arial" w:cs="Arial"/>
                <w:b/>
                <w:bCs/>
                <w:color w:val="222222"/>
                <w:sz w:val="24"/>
                <w:szCs w:val="24"/>
                <w:lang w:eastAsia="es-CL"/>
              </w:rPr>
              <w:t xml:space="preserve"> </w:t>
            </w:r>
            <w:r w:rsidR="00077184" w:rsidRPr="007A191D">
              <w:rPr>
                <w:rFonts w:ascii="Arial" w:eastAsia="Times New Roman" w:hAnsi="Arial" w:cs="Arial"/>
                <w:sz w:val="24"/>
                <w:szCs w:val="24"/>
                <w:lang w:eastAsia="es-CL"/>
              </w:rPr>
              <w:t>Trabajo de habilidades en guía Lectópolis C “Cuento” para 2 semanas.</w:t>
            </w:r>
          </w:p>
          <w:p w14:paraId="09E4B52E" w14:textId="45854F18" w:rsidR="006871F0" w:rsidRDefault="00FF1FD9" w:rsidP="00FF1FD9">
            <w:pPr>
              <w:tabs>
                <w:tab w:val="center" w:pos="1935"/>
              </w:tabs>
              <w:jc w:val="both"/>
              <w:rPr>
                <w:rFonts w:ascii="Comic Sans MS" w:hAnsi="Comic Sans MS"/>
                <w:b/>
                <w:sz w:val="24"/>
                <w:szCs w:val="24"/>
              </w:rPr>
            </w:pPr>
            <w:r>
              <w:rPr>
                <w:rFonts w:ascii="Comic Sans MS" w:hAnsi="Comic Sans MS"/>
                <w:b/>
                <w:sz w:val="24"/>
                <w:szCs w:val="24"/>
                <w:highlight w:val="darkBlue"/>
              </w:rPr>
              <w:t xml:space="preserve">Taller </w:t>
            </w:r>
            <w:r w:rsidRPr="00E05243">
              <w:rPr>
                <w:rFonts w:ascii="Comic Sans MS" w:hAnsi="Comic Sans MS"/>
                <w:b/>
                <w:sz w:val="24"/>
                <w:szCs w:val="24"/>
                <w:highlight w:val="darkBlue"/>
              </w:rPr>
              <w:t>Matemá</w:t>
            </w:r>
            <w:r w:rsidR="00C77A6A">
              <w:rPr>
                <w:rFonts w:ascii="Comic Sans MS" w:hAnsi="Comic Sans MS"/>
                <w:b/>
                <w:sz w:val="24"/>
                <w:szCs w:val="24"/>
                <w:highlight w:val="darkBlue"/>
              </w:rPr>
              <w:t xml:space="preserve">tica: </w:t>
            </w:r>
            <w:r w:rsidR="00304800">
              <w:rPr>
                <w:rFonts w:ascii="Comic Sans MS" w:hAnsi="Comic Sans MS"/>
                <w:b/>
                <w:sz w:val="24"/>
                <w:szCs w:val="24"/>
              </w:rPr>
              <w:t xml:space="preserve"> </w:t>
            </w:r>
            <w:r w:rsidR="00C77A6A">
              <w:rPr>
                <w:rFonts w:ascii="Comic Sans MS" w:hAnsi="Comic Sans MS"/>
                <w:b/>
                <w:sz w:val="24"/>
                <w:szCs w:val="24"/>
              </w:rPr>
              <w:t>cuaderno de asignatura.</w:t>
            </w:r>
            <w:r w:rsidR="00F50251">
              <w:rPr>
                <w:rFonts w:ascii="Comic Sans MS" w:hAnsi="Comic Sans MS"/>
                <w:b/>
                <w:sz w:val="24"/>
                <w:szCs w:val="24"/>
              </w:rPr>
              <w:t xml:space="preserve"> Guía contenidos pasados evaluada con nota</w:t>
            </w:r>
          </w:p>
          <w:p w14:paraId="3D01B26A" w14:textId="7E1B25B1" w:rsidR="00EF3796" w:rsidRDefault="00EF3796" w:rsidP="00FF1FD9">
            <w:pPr>
              <w:tabs>
                <w:tab w:val="center" w:pos="1935"/>
              </w:tabs>
              <w:jc w:val="both"/>
              <w:rPr>
                <w:rFonts w:ascii="Comic Sans MS" w:hAnsi="Comic Sans MS"/>
                <w:b/>
                <w:sz w:val="24"/>
                <w:szCs w:val="24"/>
              </w:rPr>
            </w:pPr>
            <w:r w:rsidRPr="00EF3796">
              <w:rPr>
                <w:rFonts w:ascii="Comic Sans MS" w:hAnsi="Comic Sans MS"/>
                <w:bCs/>
                <w:sz w:val="24"/>
                <w:szCs w:val="24"/>
              </w:rPr>
              <w:t>Repasar contenidos visto en la seman</w:t>
            </w:r>
            <w:r>
              <w:rPr>
                <w:rFonts w:ascii="Comic Sans MS" w:hAnsi="Comic Sans MS"/>
                <w:bCs/>
                <w:sz w:val="24"/>
                <w:szCs w:val="24"/>
              </w:rPr>
              <w:t>a,</w:t>
            </w:r>
            <w:r w:rsidRPr="00EF3796">
              <w:rPr>
                <w:rFonts w:ascii="Comic Sans MS" w:hAnsi="Comic Sans MS"/>
                <w:bCs/>
                <w:sz w:val="24"/>
                <w:szCs w:val="24"/>
              </w:rPr>
              <w:t xml:space="preserve"> registrar en cuaderno</w:t>
            </w:r>
            <w:r>
              <w:rPr>
                <w:rFonts w:ascii="Comic Sans MS" w:hAnsi="Comic Sans MS"/>
                <w:b/>
                <w:sz w:val="24"/>
                <w:szCs w:val="24"/>
              </w:rPr>
              <w:t>.</w:t>
            </w:r>
          </w:p>
          <w:p w14:paraId="159DC242" w14:textId="77777777" w:rsidR="00FF1FD9" w:rsidRDefault="00BC3CD6" w:rsidP="006D0024">
            <w:pPr>
              <w:jc w:val="both"/>
              <w:rPr>
                <w:rFonts w:ascii="Comic Sans MS" w:hAnsi="Comic Sans MS"/>
                <w:b/>
                <w:sz w:val="24"/>
                <w:szCs w:val="24"/>
                <w:shd w:val="clear" w:color="auto" w:fill="FF6600"/>
              </w:rPr>
            </w:pPr>
            <w:r w:rsidRPr="00757C11">
              <w:rPr>
                <w:rFonts w:ascii="Comic Sans MS" w:hAnsi="Comic Sans MS"/>
                <w:b/>
                <w:sz w:val="24"/>
                <w:szCs w:val="24"/>
                <w:shd w:val="clear" w:color="auto" w:fill="FF6600"/>
              </w:rPr>
              <w:t>Religión:</w:t>
            </w:r>
            <w:r>
              <w:rPr>
                <w:rFonts w:ascii="Comic Sans MS" w:hAnsi="Comic Sans MS"/>
                <w:b/>
                <w:sz w:val="24"/>
                <w:szCs w:val="24"/>
                <w:shd w:val="clear" w:color="auto" w:fill="FF6600"/>
              </w:rPr>
              <w:t xml:space="preserve"> </w:t>
            </w:r>
            <w:r w:rsidR="00E14380">
              <w:rPr>
                <w:rFonts w:ascii="Comic Sans MS" w:hAnsi="Comic Sans MS"/>
                <w:b/>
                <w:sz w:val="24"/>
                <w:szCs w:val="24"/>
                <w:shd w:val="clear" w:color="auto" w:fill="FF6600"/>
              </w:rPr>
              <w:t>Materiales:</w:t>
            </w:r>
          </w:p>
          <w:p w14:paraId="60895EA1" w14:textId="77777777" w:rsidR="003C0013" w:rsidRDefault="003C0013" w:rsidP="006D0024">
            <w:pPr>
              <w:jc w:val="both"/>
              <w:rPr>
                <w:rFonts w:ascii="Comic Sans MS" w:hAnsi="Comic Sans MS"/>
                <w:sz w:val="24"/>
                <w:szCs w:val="24"/>
              </w:rPr>
            </w:pPr>
            <w:r>
              <w:rPr>
                <w:rFonts w:ascii="Comic Sans MS" w:hAnsi="Comic Sans MS"/>
                <w:sz w:val="24"/>
                <w:szCs w:val="24"/>
              </w:rPr>
              <w:t>Papel lustre</w:t>
            </w:r>
          </w:p>
          <w:p w14:paraId="4C1C0C0A" w14:textId="77777777" w:rsidR="003C0013" w:rsidRDefault="003C0013" w:rsidP="006D0024">
            <w:pPr>
              <w:jc w:val="both"/>
              <w:rPr>
                <w:rFonts w:ascii="Comic Sans MS" w:hAnsi="Comic Sans MS"/>
                <w:sz w:val="24"/>
                <w:szCs w:val="24"/>
              </w:rPr>
            </w:pPr>
            <w:r>
              <w:rPr>
                <w:rFonts w:ascii="Comic Sans MS" w:hAnsi="Comic Sans MS"/>
                <w:sz w:val="24"/>
                <w:szCs w:val="24"/>
              </w:rPr>
              <w:t>Pegamento</w:t>
            </w:r>
          </w:p>
          <w:p w14:paraId="4C6E898A" w14:textId="77777777" w:rsidR="00E14380" w:rsidRDefault="003C0013" w:rsidP="006D0024">
            <w:pPr>
              <w:jc w:val="both"/>
              <w:rPr>
                <w:rFonts w:ascii="Comic Sans MS" w:hAnsi="Comic Sans MS"/>
                <w:sz w:val="24"/>
                <w:szCs w:val="24"/>
              </w:rPr>
            </w:pPr>
            <w:r>
              <w:rPr>
                <w:rFonts w:ascii="Comic Sans MS" w:hAnsi="Comic Sans MS"/>
                <w:sz w:val="24"/>
                <w:szCs w:val="24"/>
              </w:rPr>
              <w:t>Tijeras</w:t>
            </w:r>
            <w:r w:rsidR="006871F0">
              <w:rPr>
                <w:rFonts w:ascii="Comic Sans MS" w:hAnsi="Comic Sans MS"/>
                <w:sz w:val="24"/>
                <w:szCs w:val="24"/>
              </w:rPr>
              <w:t>.</w:t>
            </w:r>
          </w:p>
          <w:p w14:paraId="40E4F591" w14:textId="77777777" w:rsidR="003C0013" w:rsidRDefault="003C0013" w:rsidP="006D0024">
            <w:pPr>
              <w:jc w:val="both"/>
              <w:rPr>
                <w:rFonts w:ascii="Comic Sans MS" w:hAnsi="Comic Sans MS"/>
                <w:sz w:val="24"/>
                <w:szCs w:val="24"/>
              </w:rPr>
            </w:pPr>
            <w:r>
              <w:rPr>
                <w:rFonts w:ascii="Comic Sans MS" w:hAnsi="Comic Sans MS"/>
                <w:sz w:val="24"/>
                <w:szCs w:val="24"/>
              </w:rPr>
              <w:t>50 cm de lana cualquier color</w:t>
            </w:r>
          </w:p>
          <w:p w14:paraId="4617FD95" w14:textId="2259BC1E" w:rsidR="003C0013" w:rsidRPr="006D0024" w:rsidRDefault="003C0013" w:rsidP="006D0024">
            <w:pPr>
              <w:jc w:val="both"/>
              <w:rPr>
                <w:rFonts w:ascii="Comic Sans MS" w:hAnsi="Comic Sans MS"/>
                <w:sz w:val="24"/>
                <w:szCs w:val="24"/>
              </w:rPr>
            </w:pPr>
            <w:r>
              <w:rPr>
                <w:rFonts w:ascii="Comic Sans MS" w:hAnsi="Comic Sans MS"/>
                <w:sz w:val="24"/>
                <w:szCs w:val="24"/>
              </w:rPr>
              <w:t>Estuche completo</w:t>
            </w:r>
          </w:p>
        </w:tc>
      </w:tr>
    </w:tbl>
    <w:p w14:paraId="06B8D019" w14:textId="1930A8F8" w:rsidR="00790C4E" w:rsidRDefault="006D0024" w:rsidP="00D371BC">
      <w:pPr>
        <w:spacing w:after="0"/>
        <w:jc w:val="both"/>
        <w:rPr>
          <w:rFonts w:ascii="Comic Sans MS" w:hAnsi="Comic Sans MS"/>
          <w:sz w:val="24"/>
          <w:szCs w:val="24"/>
        </w:rPr>
      </w:pPr>
      <w:r w:rsidRPr="00B3088E">
        <w:rPr>
          <w:rFonts w:ascii="Comic Sans MS" w:hAnsi="Comic Sans MS"/>
          <w:sz w:val="24"/>
          <w:szCs w:val="24"/>
        </w:rPr>
        <w:t>*</w:t>
      </w:r>
      <w:r w:rsidR="00790C4E" w:rsidRPr="00B3088E">
        <w:rPr>
          <w:rFonts w:ascii="Comic Sans MS" w:hAnsi="Comic Sans MS"/>
          <w:sz w:val="24"/>
          <w:szCs w:val="24"/>
        </w:rPr>
        <w:t>Todos los cuadernos, materiales y textos de estudio rotulados con sus datos personales. (nombre completo, curso y asignatura) y se llevan al Colegio según el horario de clases entregado el 02 de marzo.</w:t>
      </w:r>
    </w:p>
    <w:p w14:paraId="7ACEE784" w14:textId="562943AB" w:rsidR="003E7D50" w:rsidRPr="00B3088E" w:rsidRDefault="003E7D50" w:rsidP="00D371BC">
      <w:pPr>
        <w:spacing w:after="0"/>
        <w:jc w:val="both"/>
        <w:rPr>
          <w:rFonts w:ascii="Comic Sans MS" w:hAnsi="Comic Sans MS"/>
          <w:sz w:val="24"/>
          <w:szCs w:val="24"/>
        </w:rPr>
      </w:pPr>
    </w:p>
    <w:p w14:paraId="71B51B30" w14:textId="1AF6C3CE" w:rsidR="006D0024" w:rsidRDefault="006D0024" w:rsidP="00D371BC">
      <w:pPr>
        <w:spacing w:after="0"/>
        <w:jc w:val="both"/>
        <w:rPr>
          <w:rFonts w:ascii="Comic Sans MS" w:hAnsi="Comic Sans MS"/>
          <w:sz w:val="24"/>
          <w:szCs w:val="24"/>
        </w:rPr>
      </w:pPr>
      <w:r w:rsidRPr="00B3088E">
        <w:rPr>
          <w:rFonts w:ascii="Comic Sans MS" w:hAnsi="Comic Sans MS"/>
          <w:sz w:val="24"/>
          <w:szCs w:val="24"/>
        </w:rPr>
        <w:t>*</w:t>
      </w:r>
      <w:r w:rsidR="00790C4E" w:rsidRPr="00B3088E">
        <w:rPr>
          <w:rFonts w:ascii="Comic Sans MS" w:hAnsi="Comic Sans MS"/>
          <w:sz w:val="24"/>
          <w:szCs w:val="24"/>
        </w:rPr>
        <w:t>El e</w:t>
      </w:r>
      <w:r w:rsidRPr="00B3088E">
        <w:rPr>
          <w:rFonts w:ascii="Comic Sans MS" w:hAnsi="Comic Sans MS"/>
          <w:sz w:val="24"/>
          <w:szCs w:val="24"/>
        </w:rPr>
        <w:t xml:space="preserve">stuche </w:t>
      </w:r>
      <w:r w:rsidR="00790C4E" w:rsidRPr="00B3088E">
        <w:rPr>
          <w:rFonts w:ascii="Comic Sans MS" w:hAnsi="Comic Sans MS"/>
          <w:sz w:val="24"/>
          <w:szCs w:val="24"/>
        </w:rPr>
        <w:t xml:space="preserve">siempre completo para </w:t>
      </w:r>
      <w:r w:rsidRPr="00B3088E">
        <w:rPr>
          <w:rFonts w:ascii="Comic Sans MS" w:hAnsi="Comic Sans MS"/>
          <w:sz w:val="24"/>
          <w:szCs w:val="24"/>
        </w:rPr>
        <w:t>todas las clases</w:t>
      </w:r>
      <w:r w:rsidR="00790C4E" w:rsidRPr="00B3088E">
        <w:rPr>
          <w:rFonts w:ascii="Comic Sans MS" w:hAnsi="Comic Sans MS"/>
          <w:sz w:val="24"/>
          <w:szCs w:val="24"/>
        </w:rPr>
        <w:t xml:space="preserve"> (lápiz grafito, lápiz bicolor, goma, sacapunta, regla, tijera, 12 lápices de colores</w:t>
      </w:r>
      <w:r w:rsidR="00704962" w:rsidRPr="00B3088E">
        <w:rPr>
          <w:rFonts w:ascii="Comic Sans MS" w:hAnsi="Comic Sans MS"/>
          <w:sz w:val="24"/>
          <w:szCs w:val="24"/>
        </w:rPr>
        <w:t xml:space="preserve"> atados con elástico</w:t>
      </w:r>
      <w:r w:rsidR="00790C4E" w:rsidRPr="00B3088E">
        <w:rPr>
          <w:rFonts w:ascii="Comic Sans MS" w:hAnsi="Comic Sans MS"/>
          <w:sz w:val="24"/>
          <w:szCs w:val="24"/>
        </w:rPr>
        <w:t xml:space="preserve">, </w:t>
      </w:r>
      <w:r w:rsidR="00704962" w:rsidRPr="00B3088E">
        <w:rPr>
          <w:rFonts w:ascii="Comic Sans MS" w:hAnsi="Comic Sans MS"/>
          <w:sz w:val="24"/>
          <w:szCs w:val="24"/>
        </w:rPr>
        <w:t>plumón de pizarra, pegamento en barra, destacador, regla de 20 centímetros, lápiz pasta rojo, 12 marcadores scripto atados con elástico.</w:t>
      </w:r>
      <w:r w:rsidR="003E7D50">
        <w:rPr>
          <w:rFonts w:ascii="Comic Sans MS" w:hAnsi="Comic Sans MS"/>
          <w:sz w:val="24"/>
          <w:szCs w:val="24"/>
        </w:rPr>
        <w:t xml:space="preserve"> APODERADO REVISE ESTUCHE JUNTO AL ESTUDIANTE.</w:t>
      </w:r>
    </w:p>
    <w:p w14:paraId="07C28603" w14:textId="4C9BE234" w:rsidR="003E7D50" w:rsidRDefault="003E7D50" w:rsidP="00D371BC">
      <w:pPr>
        <w:spacing w:after="0"/>
        <w:jc w:val="both"/>
        <w:rPr>
          <w:rFonts w:ascii="Comic Sans MS" w:hAnsi="Comic Sans MS"/>
          <w:sz w:val="24"/>
          <w:szCs w:val="24"/>
        </w:rPr>
      </w:pPr>
    </w:p>
    <w:p w14:paraId="1341B8D0" w14:textId="6BB931A5" w:rsidR="003E7D50" w:rsidRDefault="003E7D50" w:rsidP="00D371BC">
      <w:pPr>
        <w:spacing w:after="0"/>
        <w:jc w:val="both"/>
        <w:rPr>
          <w:rFonts w:ascii="Comic Sans MS" w:hAnsi="Comic Sans MS"/>
          <w:sz w:val="24"/>
          <w:szCs w:val="24"/>
        </w:rPr>
      </w:pPr>
      <w:r>
        <w:rPr>
          <w:rFonts w:ascii="Comic Sans MS" w:hAnsi="Comic Sans MS"/>
          <w:sz w:val="24"/>
          <w:szCs w:val="24"/>
        </w:rPr>
        <w:t>*Revisar además periódicamente los cuadernos del alumno y firmarlos para monitorear el avance de su pupilo. Completar las actividades que se indican. Refuerzo de orden y limpieza en los cuadernos.</w:t>
      </w:r>
    </w:p>
    <w:p w14:paraId="3AB2777C" w14:textId="77777777" w:rsidR="003E7D50" w:rsidRPr="00B3088E" w:rsidRDefault="003E7D50" w:rsidP="00D371BC">
      <w:pPr>
        <w:spacing w:after="0"/>
        <w:jc w:val="both"/>
        <w:rPr>
          <w:rFonts w:ascii="Comic Sans MS" w:hAnsi="Comic Sans MS"/>
          <w:sz w:val="24"/>
          <w:szCs w:val="24"/>
        </w:rPr>
      </w:pPr>
    </w:p>
    <w:p w14:paraId="07AEF05C" w14:textId="4DD67C94" w:rsidR="00790C4E" w:rsidRDefault="00704962" w:rsidP="00D371BC">
      <w:pPr>
        <w:jc w:val="both"/>
        <w:rPr>
          <w:rFonts w:ascii="Comic Sans MS" w:hAnsi="Comic Sans MS"/>
          <w:bCs/>
          <w:sz w:val="24"/>
          <w:szCs w:val="24"/>
        </w:rPr>
      </w:pPr>
      <w:r w:rsidRPr="00B3088E">
        <w:rPr>
          <w:rFonts w:ascii="Comic Sans MS" w:hAnsi="Comic Sans MS"/>
          <w:sz w:val="24"/>
          <w:szCs w:val="24"/>
        </w:rPr>
        <w:t xml:space="preserve">*La agenda del Colegio </w:t>
      </w:r>
      <w:r w:rsidR="00386AEA">
        <w:rPr>
          <w:rFonts w:ascii="Comic Sans MS" w:hAnsi="Comic Sans MS"/>
          <w:sz w:val="24"/>
          <w:szCs w:val="24"/>
        </w:rPr>
        <w:t>es</w:t>
      </w:r>
      <w:r w:rsidRPr="00B3088E">
        <w:rPr>
          <w:rFonts w:ascii="Comic Sans MS" w:hAnsi="Comic Sans MS"/>
          <w:sz w:val="24"/>
          <w:szCs w:val="24"/>
        </w:rPr>
        <w:t xml:space="preserve"> el medio oficial de comunicación</w:t>
      </w:r>
      <w:r w:rsidR="00B377D8" w:rsidRPr="00B3088E">
        <w:rPr>
          <w:rFonts w:ascii="Comic Sans MS" w:hAnsi="Comic Sans MS"/>
          <w:sz w:val="24"/>
          <w:szCs w:val="24"/>
        </w:rPr>
        <w:t xml:space="preserve"> entre Colegio y familia. Es necesario esté a diario en la mochila con todos los datos de identificación del estudiante, comunicaciones firmadas (semanarios, circulares y otros), </w:t>
      </w:r>
      <w:r w:rsidR="00B377D8" w:rsidRPr="00B3088E">
        <w:rPr>
          <w:rFonts w:ascii="Comic Sans MS" w:hAnsi="Comic Sans MS"/>
          <w:bCs/>
          <w:sz w:val="24"/>
          <w:szCs w:val="24"/>
        </w:rPr>
        <w:t>justificativos de inasistencia por escrito, en caso de ausencia a evaluación el certificado médico.</w:t>
      </w:r>
    </w:p>
    <w:p w14:paraId="0D96C474" w14:textId="0A90C943" w:rsidR="00907104" w:rsidRPr="00B3088E" w:rsidRDefault="00907104" w:rsidP="00D371BC">
      <w:pPr>
        <w:jc w:val="both"/>
        <w:rPr>
          <w:rFonts w:ascii="Comic Sans MS" w:hAnsi="Comic Sans MS"/>
          <w:bCs/>
          <w:sz w:val="24"/>
          <w:szCs w:val="24"/>
        </w:rPr>
      </w:pPr>
      <w:r>
        <w:rPr>
          <w:rFonts w:ascii="Comic Sans MS" w:hAnsi="Comic Sans MS"/>
          <w:bCs/>
          <w:sz w:val="24"/>
          <w:szCs w:val="24"/>
        </w:rPr>
        <w:t>* los textos de estudio ya entregados vienen debidamente forrados (transparente) y rotulados con el nombre del estudiante. Quedan en el colegio.</w:t>
      </w:r>
    </w:p>
    <w:p w14:paraId="1312C39B" w14:textId="53A7B30C" w:rsidR="00B377D8" w:rsidRPr="00B3088E" w:rsidRDefault="00B377D8" w:rsidP="00D371BC">
      <w:pPr>
        <w:pStyle w:val="Prrafodelista"/>
        <w:ind w:left="142"/>
        <w:jc w:val="both"/>
        <w:rPr>
          <w:rFonts w:ascii="Comic Sans MS" w:hAnsi="Comic Sans MS"/>
          <w:b/>
          <w:sz w:val="24"/>
          <w:szCs w:val="24"/>
          <w:u w:val="single"/>
        </w:rPr>
      </w:pPr>
      <w:r w:rsidRPr="00B3088E">
        <w:rPr>
          <w:rFonts w:ascii="Comic Sans MS" w:hAnsi="Comic Sans MS"/>
          <w:b/>
          <w:sz w:val="24"/>
          <w:szCs w:val="24"/>
          <w:u w:val="single"/>
        </w:rPr>
        <w:t>“Recuerde que en la educación de su hijo o hija somos tres</w:t>
      </w:r>
      <w:r w:rsidR="00C77A6A">
        <w:rPr>
          <w:rFonts w:ascii="Comic Sans MS" w:hAnsi="Comic Sans MS"/>
          <w:b/>
          <w:sz w:val="24"/>
          <w:szCs w:val="24"/>
          <w:u w:val="single"/>
        </w:rPr>
        <w:t>: estudiante, apoderado y profesor</w:t>
      </w:r>
      <w:r w:rsidRPr="00B3088E">
        <w:rPr>
          <w:rFonts w:ascii="Comic Sans MS" w:hAnsi="Comic Sans MS"/>
          <w:b/>
          <w:sz w:val="24"/>
          <w:szCs w:val="24"/>
          <w:u w:val="single"/>
        </w:rPr>
        <w:t>”</w:t>
      </w:r>
    </w:p>
    <w:p w14:paraId="51E6C682" w14:textId="77777777" w:rsidR="00B377D8" w:rsidRPr="00B3088E" w:rsidRDefault="00B377D8" w:rsidP="00B377D8">
      <w:pPr>
        <w:pStyle w:val="Prrafodelista"/>
        <w:ind w:left="142"/>
        <w:jc w:val="center"/>
        <w:rPr>
          <w:rFonts w:ascii="Comic Sans MS" w:hAnsi="Comic Sans MS"/>
          <w:b/>
          <w:sz w:val="24"/>
          <w:szCs w:val="24"/>
          <w:u w:val="single"/>
        </w:rPr>
      </w:pPr>
    </w:p>
    <w:p w14:paraId="477949D8" w14:textId="77777777" w:rsidR="00B377D8" w:rsidRPr="00B377D8" w:rsidRDefault="00B377D8" w:rsidP="006D0024">
      <w:pPr>
        <w:rPr>
          <w:rFonts w:ascii="Comic Sans MS" w:hAnsi="Comic Sans MS"/>
          <w:bCs/>
        </w:rPr>
      </w:pPr>
    </w:p>
    <w:p w14:paraId="639117EF" w14:textId="77777777" w:rsidR="00B377D8" w:rsidRPr="00790C4E" w:rsidRDefault="00B377D8" w:rsidP="006D0024">
      <w:pPr>
        <w:rPr>
          <w:rFonts w:ascii="Comic Sans MS" w:hAnsi="Comic Sans MS"/>
        </w:rPr>
      </w:pPr>
    </w:p>
    <w:p w14:paraId="56AB2463" w14:textId="77777777" w:rsidR="006D0024" w:rsidRDefault="006D0024" w:rsidP="006D0024"/>
    <w:sectPr w:rsidR="006D0024" w:rsidSect="006D0024">
      <w:headerReference w:type="default" r:id="rId10"/>
      <w:pgSz w:w="12240" w:h="20160" w:code="5"/>
      <w:pgMar w:top="1134"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7889" w14:textId="77777777" w:rsidR="00174873" w:rsidRDefault="00174873" w:rsidP="00D77585">
      <w:pPr>
        <w:spacing w:after="0" w:line="240" w:lineRule="auto"/>
      </w:pPr>
      <w:r>
        <w:separator/>
      </w:r>
    </w:p>
  </w:endnote>
  <w:endnote w:type="continuationSeparator" w:id="0">
    <w:p w14:paraId="1863152F" w14:textId="77777777" w:rsidR="00174873" w:rsidRDefault="00174873" w:rsidP="00D7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3955" w14:textId="77777777" w:rsidR="00174873" w:rsidRDefault="00174873" w:rsidP="00D77585">
      <w:pPr>
        <w:spacing w:after="0" w:line="240" w:lineRule="auto"/>
      </w:pPr>
      <w:r>
        <w:separator/>
      </w:r>
    </w:p>
  </w:footnote>
  <w:footnote w:type="continuationSeparator" w:id="0">
    <w:p w14:paraId="0EECB50D" w14:textId="77777777" w:rsidR="00174873" w:rsidRDefault="00174873" w:rsidP="00D7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8BC4" w14:textId="6B369613" w:rsidR="00D77585" w:rsidRPr="00B2391F" w:rsidRDefault="00D77585" w:rsidP="00D77585">
    <w:pPr>
      <w:spacing w:after="120" w:line="240" w:lineRule="auto"/>
      <w:ind w:left="-1134" w:right="-1134" w:hanging="10"/>
      <w:contextualSpacing/>
      <w:jc w:val="center"/>
      <w:rPr>
        <w:rFonts w:ascii="Comic Sans MS" w:eastAsia="Century Gothic" w:hAnsi="Comic Sans MS" w:cs="Times New Roman"/>
        <w:color w:val="000000"/>
        <w:sz w:val="20"/>
        <w:szCs w:val="20"/>
        <w:lang w:eastAsia="es-CL"/>
      </w:rPr>
    </w:pPr>
    <w:r w:rsidRPr="00F03008">
      <w:rPr>
        <w:rFonts w:ascii="Comic Sans MS" w:eastAsia="Century Gothic" w:hAnsi="Comic Sans MS" w:cs="Times New Roman"/>
        <w:noProof/>
        <w:color w:val="000000"/>
        <w:sz w:val="24"/>
        <w:lang w:eastAsia="es-CL"/>
      </w:rPr>
      <w:drawing>
        <wp:anchor distT="0" distB="0" distL="114300" distR="114300" simplePos="0" relativeHeight="251659264" behindDoc="1" locked="0" layoutInCell="1" allowOverlap="1" wp14:anchorId="55E24950" wp14:editId="65236198">
          <wp:simplePos x="0" y="0"/>
          <wp:positionH relativeFrom="column">
            <wp:posOffset>529590</wp:posOffset>
          </wp:positionH>
          <wp:positionV relativeFrom="paragraph">
            <wp:posOffset>-164465</wp:posOffset>
          </wp:positionV>
          <wp:extent cx="590550" cy="645022"/>
          <wp:effectExtent l="0" t="0" r="0" b="3175"/>
          <wp:wrapNone/>
          <wp:docPr id="23" name="Imagen 23" descr="logoportales-u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portales-u11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41" cy="646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008">
      <w:rPr>
        <w:rFonts w:ascii="Comic Sans MS" w:eastAsia="Century Gothic" w:hAnsi="Comic Sans MS" w:cs="Times New Roman"/>
        <w:color w:val="000000"/>
        <w:sz w:val="24"/>
        <w:lang w:eastAsia="es-CL"/>
      </w:rPr>
      <w:t xml:space="preserve">                                            </w:t>
    </w:r>
    <w:r>
      <w:rPr>
        <w:rFonts w:ascii="Comic Sans MS" w:eastAsia="Century Gothic" w:hAnsi="Comic Sans MS" w:cs="Times New Roman"/>
        <w:color w:val="000000"/>
        <w:sz w:val="24"/>
        <w:lang w:eastAsia="es-CL"/>
      </w:rPr>
      <w:t xml:space="preserve">                           </w:t>
    </w:r>
    <w:r w:rsidRPr="00B2391F">
      <w:rPr>
        <w:rFonts w:ascii="Comic Sans MS" w:eastAsia="Century Gothic" w:hAnsi="Comic Sans MS" w:cs="Times New Roman"/>
        <w:b/>
        <w:color w:val="000000"/>
        <w:sz w:val="20"/>
        <w:szCs w:val="20"/>
        <w:lang w:eastAsia="es-CL"/>
      </w:rPr>
      <w:t>Profesora</w:t>
    </w:r>
    <w:r w:rsidR="000571C1">
      <w:rPr>
        <w:rFonts w:ascii="Comic Sans MS" w:eastAsia="Century Gothic" w:hAnsi="Comic Sans MS" w:cs="Times New Roman"/>
        <w:b/>
        <w:color w:val="000000"/>
        <w:sz w:val="20"/>
        <w:szCs w:val="20"/>
        <w:lang w:eastAsia="es-CL"/>
      </w:rPr>
      <w:t xml:space="preserve">: </w:t>
    </w:r>
    <w:r w:rsidR="00BC3CD6">
      <w:rPr>
        <w:rFonts w:ascii="Comic Sans MS" w:eastAsia="Century Gothic" w:hAnsi="Comic Sans MS" w:cs="Times New Roman"/>
        <w:bCs/>
        <w:color w:val="000000"/>
        <w:sz w:val="20"/>
        <w:szCs w:val="20"/>
        <w:lang w:eastAsia="es-CL"/>
      </w:rPr>
      <w:t>Paz Casas Gago</w:t>
    </w:r>
  </w:p>
  <w:p w14:paraId="5853D5F0" w14:textId="2BFC1714" w:rsidR="00D77585" w:rsidRPr="00B2391F" w:rsidRDefault="00D77585" w:rsidP="00D77585">
    <w:pPr>
      <w:spacing w:after="120" w:line="240" w:lineRule="auto"/>
      <w:ind w:left="10" w:right="-1134" w:hanging="10"/>
      <w:contextualSpacing/>
      <w:jc w:val="both"/>
      <w:rPr>
        <w:rFonts w:ascii="Comic Sans MS" w:eastAsia="Century Gothic" w:hAnsi="Comic Sans MS" w:cs="Times New Roman"/>
        <w:color w:val="000000"/>
        <w:sz w:val="20"/>
        <w:szCs w:val="20"/>
        <w:lang w:eastAsia="es-CL"/>
      </w:rPr>
    </w:pPr>
    <w:r w:rsidRPr="00B2391F">
      <w:rPr>
        <w:rFonts w:ascii="Comic Sans MS" w:eastAsia="Century Gothic" w:hAnsi="Comic Sans MS" w:cs="Times New Roman"/>
        <w:color w:val="000000"/>
        <w:sz w:val="20"/>
        <w:szCs w:val="20"/>
        <w:lang w:eastAsia="es-CL"/>
      </w:rPr>
      <w:t xml:space="preserve">                                                                                        </w:t>
    </w:r>
    <w:r>
      <w:rPr>
        <w:rFonts w:ascii="Comic Sans MS" w:eastAsia="Century Gothic" w:hAnsi="Comic Sans MS" w:cs="Times New Roman"/>
        <w:color w:val="000000"/>
        <w:sz w:val="20"/>
        <w:szCs w:val="20"/>
        <w:lang w:eastAsia="es-CL"/>
      </w:rPr>
      <w:t xml:space="preserve">                     </w:t>
    </w:r>
    <w:r w:rsidR="000571C1">
      <w:rPr>
        <w:rFonts w:ascii="Comic Sans MS" w:eastAsia="Century Gothic" w:hAnsi="Comic Sans MS" w:cs="Times New Roman"/>
        <w:color w:val="000000"/>
        <w:sz w:val="20"/>
        <w:szCs w:val="20"/>
        <w:lang w:eastAsia="es-CL"/>
      </w:rPr>
      <w:t xml:space="preserve">Tercer año </w:t>
    </w:r>
    <w:r w:rsidR="00BC3CD6">
      <w:rPr>
        <w:rFonts w:ascii="Comic Sans MS" w:eastAsia="Century Gothic" w:hAnsi="Comic Sans MS" w:cs="Times New Roman"/>
        <w:color w:val="000000"/>
        <w:sz w:val="20"/>
        <w:szCs w:val="20"/>
        <w:lang w:eastAsia="es-CL"/>
      </w:rPr>
      <w:t>B</w:t>
    </w:r>
  </w:p>
  <w:p w14:paraId="23433C38" w14:textId="77777777" w:rsidR="00D77585" w:rsidRDefault="00D775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563C"/>
    <w:multiLevelType w:val="hybridMultilevel"/>
    <w:tmpl w:val="2A5448C2"/>
    <w:lvl w:ilvl="0" w:tplc="C48A679C">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C6D1A63"/>
    <w:multiLevelType w:val="multilevel"/>
    <w:tmpl w:val="2078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685301"/>
    <w:multiLevelType w:val="hybridMultilevel"/>
    <w:tmpl w:val="23969BCC"/>
    <w:lvl w:ilvl="0" w:tplc="67CA1FBE">
      <w:numFmt w:val="bullet"/>
      <w:lvlText w:val="-"/>
      <w:lvlJc w:val="left"/>
      <w:pPr>
        <w:ind w:left="720" w:hanging="360"/>
      </w:pPr>
      <w:rPr>
        <w:rFonts w:ascii="Comic Sans MS" w:eastAsiaTheme="minorHAnsi" w:hAnsi="Comic Sans M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1657041"/>
    <w:multiLevelType w:val="hybridMultilevel"/>
    <w:tmpl w:val="F5127520"/>
    <w:lvl w:ilvl="0" w:tplc="2DEAF9C0">
      <w:numFmt w:val="bullet"/>
      <w:lvlText w:val="-"/>
      <w:lvlJc w:val="left"/>
      <w:pPr>
        <w:ind w:left="720" w:hanging="360"/>
      </w:pPr>
      <w:rPr>
        <w:rFonts w:ascii="Comic Sans MS" w:eastAsia="Calibri" w:hAnsi="Comic Sans M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EA712F8"/>
    <w:multiLevelType w:val="hybridMultilevel"/>
    <w:tmpl w:val="B5C8620C"/>
    <w:lvl w:ilvl="0" w:tplc="C0D0880A">
      <w:start w:val="1"/>
      <w:numFmt w:val="bullet"/>
      <w:lvlText w:val=""/>
      <w:lvlJc w:val="left"/>
      <w:pPr>
        <w:tabs>
          <w:tab w:val="num" w:pos="720"/>
        </w:tabs>
        <w:ind w:left="720" w:hanging="360"/>
      </w:pPr>
      <w:rPr>
        <w:rFonts w:ascii="Wingdings" w:hAnsi="Wingdings" w:hint="default"/>
      </w:rPr>
    </w:lvl>
    <w:lvl w:ilvl="1" w:tplc="911451A4" w:tentative="1">
      <w:start w:val="1"/>
      <w:numFmt w:val="bullet"/>
      <w:lvlText w:val=""/>
      <w:lvlJc w:val="left"/>
      <w:pPr>
        <w:tabs>
          <w:tab w:val="num" w:pos="1440"/>
        </w:tabs>
        <w:ind w:left="1440" w:hanging="360"/>
      </w:pPr>
      <w:rPr>
        <w:rFonts w:ascii="Wingdings" w:hAnsi="Wingdings" w:hint="default"/>
      </w:rPr>
    </w:lvl>
    <w:lvl w:ilvl="2" w:tplc="5E2C40A8" w:tentative="1">
      <w:start w:val="1"/>
      <w:numFmt w:val="bullet"/>
      <w:lvlText w:val=""/>
      <w:lvlJc w:val="left"/>
      <w:pPr>
        <w:tabs>
          <w:tab w:val="num" w:pos="2160"/>
        </w:tabs>
        <w:ind w:left="2160" w:hanging="360"/>
      </w:pPr>
      <w:rPr>
        <w:rFonts w:ascii="Wingdings" w:hAnsi="Wingdings" w:hint="default"/>
      </w:rPr>
    </w:lvl>
    <w:lvl w:ilvl="3" w:tplc="DB70ECFE" w:tentative="1">
      <w:start w:val="1"/>
      <w:numFmt w:val="bullet"/>
      <w:lvlText w:val=""/>
      <w:lvlJc w:val="left"/>
      <w:pPr>
        <w:tabs>
          <w:tab w:val="num" w:pos="2880"/>
        </w:tabs>
        <w:ind w:left="2880" w:hanging="360"/>
      </w:pPr>
      <w:rPr>
        <w:rFonts w:ascii="Wingdings" w:hAnsi="Wingdings" w:hint="default"/>
      </w:rPr>
    </w:lvl>
    <w:lvl w:ilvl="4" w:tplc="868C1B46" w:tentative="1">
      <w:start w:val="1"/>
      <w:numFmt w:val="bullet"/>
      <w:lvlText w:val=""/>
      <w:lvlJc w:val="left"/>
      <w:pPr>
        <w:tabs>
          <w:tab w:val="num" w:pos="3600"/>
        </w:tabs>
        <w:ind w:left="3600" w:hanging="360"/>
      </w:pPr>
      <w:rPr>
        <w:rFonts w:ascii="Wingdings" w:hAnsi="Wingdings" w:hint="default"/>
      </w:rPr>
    </w:lvl>
    <w:lvl w:ilvl="5" w:tplc="C5165A94" w:tentative="1">
      <w:start w:val="1"/>
      <w:numFmt w:val="bullet"/>
      <w:lvlText w:val=""/>
      <w:lvlJc w:val="left"/>
      <w:pPr>
        <w:tabs>
          <w:tab w:val="num" w:pos="4320"/>
        </w:tabs>
        <w:ind w:left="4320" w:hanging="360"/>
      </w:pPr>
      <w:rPr>
        <w:rFonts w:ascii="Wingdings" w:hAnsi="Wingdings" w:hint="default"/>
      </w:rPr>
    </w:lvl>
    <w:lvl w:ilvl="6" w:tplc="32B0DB72" w:tentative="1">
      <w:start w:val="1"/>
      <w:numFmt w:val="bullet"/>
      <w:lvlText w:val=""/>
      <w:lvlJc w:val="left"/>
      <w:pPr>
        <w:tabs>
          <w:tab w:val="num" w:pos="5040"/>
        </w:tabs>
        <w:ind w:left="5040" w:hanging="360"/>
      </w:pPr>
      <w:rPr>
        <w:rFonts w:ascii="Wingdings" w:hAnsi="Wingdings" w:hint="default"/>
      </w:rPr>
    </w:lvl>
    <w:lvl w:ilvl="7" w:tplc="5AFAA660" w:tentative="1">
      <w:start w:val="1"/>
      <w:numFmt w:val="bullet"/>
      <w:lvlText w:val=""/>
      <w:lvlJc w:val="left"/>
      <w:pPr>
        <w:tabs>
          <w:tab w:val="num" w:pos="5760"/>
        </w:tabs>
        <w:ind w:left="5760" w:hanging="360"/>
      </w:pPr>
      <w:rPr>
        <w:rFonts w:ascii="Wingdings" w:hAnsi="Wingdings" w:hint="default"/>
      </w:rPr>
    </w:lvl>
    <w:lvl w:ilvl="8" w:tplc="3A9A7168" w:tentative="1">
      <w:start w:val="1"/>
      <w:numFmt w:val="bullet"/>
      <w:lvlText w:val=""/>
      <w:lvlJc w:val="left"/>
      <w:pPr>
        <w:tabs>
          <w:tab w:val="num" w:pos="6480"/>
        </w:tabs>
        <w:ind w:left="6480" w:hanging="360"/>
      </w:pPr>
      <w:rPr>
        <w:rFonts w:ascii="Wingdings" w:hAnsi="Wingdings" w:hint="default"/>
      </w:rPr>
    </w:lvl>
  </w:abstractNum>
  <w:num w:numId="1" w16cid:durableId="344017427">
    <w:abstractNumId w:val="2"/>
  </w:num>
  <w:num w:numId="2" w16cid:durableId="1154029287">
    <w:abstractNumId w:val="4"/>
  </w:num>
  <w:num w:numId="3" w16cid:durableId="93861529">
    <w:abstractNumId w:val="3"/>
  </w:num>
  <w:num w:numId="4" w16cid:durableId="1869754957">
    <w:abstractNumId w:val="0"/>
  </w:num>
  <w:num w:numId="5" w16cid:durableId="1854490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69"/>
    <w:rsid w:val="000115E8"/>
    <w:rsid w:val="00025367"/>
    <w:rsid w:val="0002627E"/>
    <w:rsid w:val="000571C1"/>
    <w:rsid w:val="00077184"/>
    <w:rsid w:val="000A0334"/>
    <w:rsid w:val="000D1E2B"/>
    <w:rsid w:val="000E6A86"/>
    <w:rsid w:val="00124E7B"/>
    <w:rsid w:val="00154334"/>
    <w:rsid w:val="00174873"/>
    <w:rsid w:val="00187274"/>
    <w:rsid w:val="001C6774"/>
    <w:rsid w:val="001E4F7E"/>
    <w:rsid w:val="0020247A"/>
    <w:rsid w:val="0022222B"/>
    <w:rsid w:val="002C7C7B"/>
    <w:rsid w:val="002E5098"/>
    <w:rsid w:val="00304800"/>
    <w:rsid w:val="0033490B"/>
    <w:rsid w:val="00347F04"/>
    <w:rsid w:val="00386AEA"/>
    <w:rsid w:val="00393C09"/>
    <w:rsid w:val="003C0013"/>
    <w:rsid w:val="003E7D50"/>
    <w:rsid w:val="003F6C8C"/>
    <w:rsid w:val="00440B40"/>
    <w:rsid w:val="00455808"/>
    <w:rsid w:val="00465CC2"/>
    <w:rsid w:val="00490A6A"/>
    <w:rsid w:val="004A7AFE"/>
    <w:rsid w:val="005A700F"/>
    <w:rsid w:val="005A7126"/>
    <w:rsid w:val="005C2AFB"/>
    <w:rsid w:val="005E24DD"/>
    <w:rsid w:val="005E271D"/>
    <w:rsid w:val="00621E17"/>
    <w:rsid w:val="00654EDD"/>
    <w:rsid w:val="0066145E"/>
    <w:rsid w:val="006745C4"/>
    <w:rsid w:val="006871F0"/>
    <w:rsid w:val="006D0024"/>
    <w:rsid w:val="006F257F"/>
    <w:rsid w:val="00704962"/>
    <w:rsid w:val="00706CB5"/>
    <w:rsid w:val="007149E9"/>
    <w:rsid w:val="00720A07"/>
    <w:rsid w:val="007325E8"/>
    <w:rsid w:val="00757C11"/>
    <w:rsid w:val="0077173B"/>
    <w:rsid w:val="007738F9"/>
    <w:rsid w:val="00790C4E"/>
    <w:rsid w:val="00797F65"/>
    <w:rsid w:val="007A1654"/>
    <w:rsid w:val="007A191D"/>
    <w:rsid w:val="007C7F02"/>
    <w:rsid w:val="007D577F"/>
    <w:rsid w:val="00806D19"/>
    <w:rsid w:val="0081244A"/>
    <w:rsid w:val="00817017"/>
    <w:rsid w:val="00866B2D"/>
    <w:rsid w:val="00877154"/>
    <w:rsid w:val="008A671D"/>
    <w:rsid w:val="008D5F0E"/>
    <w:rsid w:val="008E06E3"/>
    <w:rsid w:val="00904D4C"/>
    <w:rsid w:val="00907104"/>
    <w:rsid w:val="00927E4F"/>
    <w:rsid w:val="009A0C1B"/>
    <w:rsid w:val="009E51F6"/>
    <w:rsid w:val="00A06397"/>
    <w:rsid w:val="00A13350"/>
    <w:rsid w:val="00A5066E"/>
    <w:rsid w:val="00A51CD4"/>
    <w:rsid w:val="00A60815"/>
    <w:rsid w:val="00A63969"/>
    <w:rsid w:val="00AB13CE"/>
    <w:rsid w:val="00AB1657"/>
    <w:rsid w:val="00AD35BB"/>
    <w:rsid w:val="00B14C75"/>
    <w:rsid w:val="00B3088E"/>
    <w:rsid w:val="00B377D8"/>
    <w:rsid w:val="00B576DD"/>
    <w:rsid w:val="00B67FDD"/>
    <w:rsid w:val="00BC3CD6"/>
    <w:rsid w:val="00BC74A3"/>
    <w:rsid w:val="00C205F1"/>
    <w:rsid w:val="00C5512D"/>
    <w:rsid w:val="00C717E9"/>
    <w:rsid w:val="00C77A6A"/>
    <w:rsid w:val="00C840D8"/>
    <w:rsid w:val="00CA76C0"/>
    <w:rsid w:val="00CD4181"/>
    <w:rsid w:val="00CD7E0F"/>
    <w:rsid w:val="00D3192D"/>
    <w:rsid w:val="00D371BC"/>
    <w:rsid w:val="00D77585"/>
    <w:rsid w:val="00D82A2C"/>
    <w:rsid w:val="00DB42EC"/>
    <w:rsid w:val="00DF779B"/>
    <w:rsid w:val="00E14380"/>
    <w:rsid w:val="00EA48D5"/>
    <w:rsid w:val="00EF3796"/>
    <w:rsid w:val="00F07D01"/>
    <w:rsid w:val="00F50251"/>
    <w:rsid w:val="00F75469"/>
    <w:rsid w:val="00F85992"/>
    <w:rsid w:val="00FA314C"/>
    <w:rsid w:val="00FB1961"/>
    <w:rsid w:val="00FC18AC"/>
    <w:rsid w:val="00FC5D75"/>
    <w:rsid w:val="00FD609D"/>
    <w:rsid w:val="00FF1F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1AFF0"/>
  <w15:chartTrackingRefBased/>
  <w15:docId w15:val="{654A6489-6A58-4459-BA23-0447B1FB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75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585"/>
  </w:style>
  <w:style w:type="paragraph" w:styleId="Piedepgina">
    <w:name w:val="footer"/>
    <w:basedOn w:val="Normal"/>
    <w:link w:val="PiedepginaCar"/>
    <w:uiPriority w:val="99"/>
    <w:unhideWhenUsed/>
    <w:rsid w:val="00D77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585"/>
  </w:style>
  <w:style w:type="table" w:styleId="Tablaconcuadrcula">
    <w:name w:val="Table Grid"/>
    <w:basedOn w:val="Tablanormal"/>
    <w:uiPriority w:val="39"/>
    <w:rsid w:val="00D7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7585"/>
    <w:pPr>
      <w:ind w:left="720"/>
      <w:contextualSpacing/>
    </w:pPr>
  </w:style>
  <w:style w:type="character" w:styleId="Hipervnculo">
    <w:name w:val="Hyperlink"/>
    <w:basedOn w:val="Fuentedeprrafopredeter"/>
    <w:uiPriority w:val="99"/>
    <w:unhideWhenUsed/>
    <w:rsid w:val="00124E7B"/>
    <w:rPr>
      <w:color w:val="0563C1" w:themeColor="hyperlink"/>
      <w:u w:val="single"/>
    </w:rPr>
  </w:style>
  <w:style w:type="character" w:styleId="Mencinsinresolver">
    <w:name w:val="Unresolved Mention"/>
    <w:basedOn w:val="Fuentedeprrafopredeter"/>
    <w:uiPriority w:val="99"/>
    <w:semiHidden/>
    <w:unhideWhenUsed/>
    <w:rsid w:val="00124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770157">
      <w:bodyDiv w:val="1"/>
      <w:marLeft w:val="0"/>
      <w:marRight w:val="0"/>
      <w:marTop w:val="0"/>
      <w:marBottom w:val="0"/>
      <w:divBdr>
        <w:top w:val="none" w:sz="0" w:space="0" w:color="auto"/>
        <w:left w:val="none" w:sz="0" w:space="0" w:color="auto"/>
        <w:bottom w:val="none" w:sz="0" w:space="0" w:color="auto"/>
        <w:right w:val="none" w:sz="0" w:space="0" w:color="auto"/>
      </w:divBdr>
      <w:divsChild>
        <w:div w:id="538857530">
          <w:marLeft w:val="0"/>
          <w:marRight w:val="0"/>
          <w:marTop w:val="0"/>
          <w:marBottom w:val="0"/>
          <w:divBdr>
            <w:top w:val="none" w:sz="0" w:space="0" w:color="auto"/>
            <w:left w:val="none" w:sz="0" w:space="0" w:color="auto"/>
            <w:bottom w:val="none" w:sz="0" w:space="0" w:color="auto"/>
            <w:right w:val="none" w:sz="0" w:space="0" w:color="auto"/>
          </w:divBdr>
        </w:div>
      </w:divsChild>
    </w:div>
    <w:div w:id="19788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active&amp;rlz=1C1ALOY_esCL943CL943&amp;q=%C2%BFC%C3%B3mo+crear+un+susurrador?&amp;tbm=isch&amp;source=iu&amp;ictx=1&amp;vet=1&amp;fir=A5AyxcSBETHl5M%252CWzSvCWyoGG-B-M%252C_&amp;usg=AI4_-kTbDSwh5QYjEKwtTl0ULJc2aTDfJw&amp;sa=X&amp;ved=2ahUKEwjpoJLvqdX3AhXzANQKHfdHB2IQ9QF6BAgzEAE#imgrc=A5AyxcSBETHl5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838D-4349-41BB-85CA-B71B0883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 de Windows</cp:lastModifiedBy>
  <cp:revision>2</cp:revision>
  <dcterms:created xsi:type="dcterms:W3CDTF">2022-05-12T15:56:00Z</dcterms:created>
  <dcterms:modified xsi:type="dcterms:W3CDTF">2022-05-12T15:56:00Z</dcterms:modified>
</cp:coreProperties>
</file>