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LISTA DE ÚTILES  8° AÑO BÁSICO A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  <w:sectPr>
          <w:pgSz w:h="20160" w:w="12240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Lectura Complementaria: </w:t>
      </w:r>
      <w:r w:rsidDel="00000000" w:rsidR="00000000" w:rsidRPr="00000000">
        <w:rPr>
          <w:vertAlign w:val="baseline"/>
          <w:rtl w:val="0"/>
        </w:rPr>
        <w:t xml:space="preserve">Los títulos serán informados,  durante el año.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Lenguaje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cuaderno universitario cuadriculado de 100 hojas (pueden usar el del año pasado)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destacador.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regla de 20 cms.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Lápiz pasta rojo, azul y grafito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Goma.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Matemática: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cuaderno universitario cuadriculado de 100 hojas (pueden usar el del año pasado)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Lápices de grafito, azul, rojo, negro  a pasta, de colores.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Goma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regla de 20 cm.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Historia, geografía y Ciencias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cuaderno universitario cuadriculado de 100 hojas (pueden usar el del año pasado)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destacador.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regla de 20 cms.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Lápiz pasta rojo, azul y grafito.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Goma.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Ciencias Naturales: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    1 cuaderno universitario cuadriculado de 100 hojas (pueden usar el del año pasado)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Estuche completo.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Materiales de acuerdo a la unidad, serán solicitados durante el año.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Idioma extranjero, Inglés: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cuaderno de 60 hojas cuadriculado. (pueden usar el del año pasado)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Lápiz grafito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Lápiz pasta rojo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Goma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Regla de 20 cms.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Música: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-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cuaderno universitario (pueden usar el del año pasado)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-    Lápiz mina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-    Lápiz pasta azul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-    Goma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Para clases instrumentales se sugiere seleccionar un instrumento de la lista: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-Instr. de Percusión básica (Huevito claves, sonajero, pandero,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-Instr. Melódico: Flauta ó metalófono (Ver recomendaciones)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-Instr. armónico: Guitarra o ukulele, Piano o teclado.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      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En el colegio contamos con instrumentos como lo son guitarras y metalófonos, para el        </w:t>
        <w:tab/>
        <w:t xml:space="preserve">trabajo clase a clase. Por lo que insisto, la parte instrumental puede omitirse en el caso de que    </w:t>
        <w:tab/>
        <w:t xml:space="preserve">no se cuente con los medios necesarios.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40" w:lineRule="auto"/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Religión: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       -     </w:t>
      </w:r>
      <w:r w:rsidDel="00000000" w:rsidR="00000000" w:rsidRPr="00000000">
        <w:rPr>
          <w:vertAlign w:val="baseline"/>
          <w:rtl w:val="0"/>
        </w:rPr>
        <w:t xml:space="preserve">1 cuaderno de 60 hojas cuadriculado de 100 hojas (pueden usar el del año pasado)</w:t>
      </w:r>
    </w:p>
    <w:p w:rsidR="00000000" w:rsidDel="00000000" w:rsidP="00000000" w:rsidRDefault="00000000" w:rsidRPr="00000000" w14:paraId="0000002B">
      <w:pPr>
        <w:spacing w:after="0" w:line="240" w:lineRule="auto"/>
        <w:ind w:left="3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    Estuche completo.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Educación Tecnológica:</w:t>
      </w:r>
    </w:p>
    <w:p w:rsidR="00000000" w:rsidDel="00000000" w:rsidP="00000000" w:rsidRDefault="00000000" w:rsidRPr="00000000" w14:paraId="0000002D">
      <w:pPr>
        <w:spacing w:after="0" w:line="240" w:lineRule="auto"/>
        <w:ind w:left="360" w:firstLine="0"/>
        <w:jc w:val="both"/>
        <w:rPr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vertAlign w:val="baseline"/>
          <w:rtl w:val="0"/>
        </w:rPr>
        <w:t xml:space="preserve">-  1 cuaderno de cuadriculado de 80 hojas (pueden usar el del año pasado)</w:t>
      </w:r>
    </w:p>
    <w:p w:rsidR="00000000" w:rsidDel="00000000" w:rsidP="00000000" w:rsidRDefault="00000000" w:rsidRPr="00000000" w14:paraId="0000002E">
      <w:pPr>
        <w:spacing w:after="0" w:line="240" w:lineRule="auto"/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-  Estuche completo.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Educación Artística 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40" w:lineRule="auto"/>
        <w:ind w:left="3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 1 cuaderno  cuadriculado 60-80 hojas ( pueden usar el del año pasado)</w:t>
      </w:r>
    </w:p>
    <w:p w:rsidR="00000000" w:rsidDel="00000000" w:rsidP="00000000" w:rsidRDefault="00000000" w:rsidRPr="00000000" w14:paraId="00000031">
      <w:pPr>
        <w:spacing w:after="0" w:line="240" w:lineRule="auto"/>
        <w:ind w:left="3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 1 croquera- estuche completo.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Educación Física 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color w:val="222222"/>
          <w:vertAlign w:val="baseline"/>
        </w:rPr>
      </w:pPr>
      <w:r w:rsidDel="00000000" w:rsidR="00000000" w:rsidRPr="00000000">
        <w:rPr>
          <w:color w:val="222222"/>
          <w:vertAlign w:val="baseline"/>
          <w:rtl w:val="0"/>
        </w:rPr>
        <w:t xml:space="preserve">       -   1 bolso o morral para guardar los útiles de aseo.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color w:val="222222"/>
          <w:vertAlign w:val="baseline"/>
        </w:rPr>
      </w:pPr>
      <w:r w:rsidDel="00000000" w:rsidR="00000000" w:rsidRPr="00000000">
        <w:rPr>
          <w:color w:val="222222"/>
          <w:vertAlign w:val="baseline"/>
          <w:rtl w:val="0"/>
        </w:rPr>
        <w:t xml:space="preserve">       -   1 Toalla pequeña 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color w:val="222222"/>
          <w:vertAlign w:val="baseline"/>
        </w:rPr>
      </w:pPr>
      <w:r w:rsidDel="00000000" w:rsidR="00000000" w:rsidRPr="00000000">
        <w:rPr>
          <w:color w:val="222222"/>
          <w:vertAlign w:val="baseline"/>
          <w:rtl w:val="0"/>
        </w:rPr>
        <w:t xml:space="preserve">       -   1 alcohol gel/ jabón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color w:val="222222"/>
          <w:vertAlign w:val="baseline"/>
        </w:rPr>
      </w:pPr>
      <w:r w:rsidDel="00000000" w:rsidR="00000000" w:rsidRPr="00000000">
        <w:rPr>
          <w:color w:val="222222"/>
          <w:vertAlign w:val="baseline"/>
          <w:rtl w:val="0"/>
        </w:rPr>
        <w:t xml:space="preserve">       -   1 cuaderno cuadriculado de 80 hojas (puede ser reutilizado)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color w:val="222222"/>
          <w:vertAlign w:val="baseline"/>
        </w:rPr>
      </w:pPr>
      <w:r w:rsidDel="00000000" w:rsidR="00000000" w:rsidRPr="00000000">
        <w:rPr>
          <w:color w:val="222222"/>
          <w:vertAlign w:val="baseline"/>
          <w:rtl w:val="0"/>
        </w:rPr>
        <w:t xml:space="preserve">       -   1 polera de recambio.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Útiles de aseo: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pasta dental  y cepillo alumnos que almuerzan en el colegio.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ARTÍSTICA,  TECNOLOGÍA, SE SUGIERE EL USO DE PRENDA DE VESTIR (DELANTAL, COTONA O CAMISA RECICLADA).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Nota: todos los materiales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deben venir marcados</w:t>
      </w:r>
      <w:r w:rsidDel="00000000" w:rsidR="00000000" w:rsidRPr="00000000">
        <w:rPr>
          <w:vertAlign w:val="baseline"/>
          <w:rtl w:val="0"/>
        </w:rPr>
        <w:t xml:space="preserve"> con el nombre y apellido del estudiante.</w:t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jc w:val="both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EJEMPLO</w:t>
      </w: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459"/>
        </w:tabs>
        <w:spacing w:after="0" w:line="240" w:lineRule="auto"/>
        <w:ind w:left="720" w:firstLine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25400</wp:posOffset>
                </wp:positionV>
                <wp:extent cx="1795780" cy="7639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52873" y="3402810"/>
                          <a:ext cx="178625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Cristopher Silva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8°C  Básico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Matemáticas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25400</wp:posOffset>
                </wp:positionV>
                <wp:extent cx="1795780" cy="7639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780" cy="763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72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2016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0"/>
      <w:numFmt w:val="bullet"/>
      <w:lvlText w:val="-"/>
      <w:lvlJc w:val="left"/>
      <w:pPr>
        <w:ind w:left="720" w:hanging="360"/>
      </w:pPr>
      <w:rPr>
        <w:rFonts w:ascii="Century Gothic" w:cs="Century Gothic" w:eastAsia="Century Gothic" w:hAnsi="Century Gothic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entury Gothic" w:cs="Century Gothic" w:eastAsia="Century Gothic" w:hAnsi="Century Gothic"/>
        <w:vertAlign w:val="baseline"/>
      </w:rPr>
    </w:lvl>
    <w:lvl w:ilvl="1">
      <w:start w:val="0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Century Gothic" w:cs="Century Gothic" w:eastAsia="Century Gothic" w:hAnsi="Century Gothic"/>
        <w:vertAlign w:val="baseline"/>
      </w:rPr>
    </w:lvl>
    <w:lvl w:ilvl="1">
      <w:start w:val="0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0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VUGq235rlYWJ2NBLvsRpf2iow==">AMUW2mX4P2hwxjnjMWmf8145JMGzRUVGIUnT0wj1ihndUmhtotrvY6ehksLC+wUAkcQWHabET4fj66ylP0FeiMk0b6zxS319e34PxetJzqp4QW8cGNlbNBD/zc1YVAARVvV6Fqp1TFuQ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2020-12-17T01:11:00Z</dcterms:created>
  <dc:creator>UTP</dc:creator>
</cp:coreProperties>
</file>